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9" w:type="dxa"/>
        <w:tblLook w:val="04A0" w:firstRow="1" w:lastRow="0" w:firstColumn="1" w:lastColumn="0" w:noHBand="0" w:noVBand="1"/>
      </w:tblPr>
      <w:tblGrid>
        <w:gridCol w:w="905"/>
        <w:gridCol w:w="46"/>
        <w:gridCol w:w="3349"/>
        <w:gridCol w:w="1064"/>
        <w:gridCol w:w="1003"/>
        <w:gridCol w:w="1701"/>
        <w:gridCol w:w="2711"/>
      </w:tblGrid>
      <w:tr w:rsidR="00611600" w:rsidTr="00B4036E">
        <w:trPr>
          <w:trHeight w:val="258"/>
        </w:trPr>
        <w:tc>
          <w:tcPr>
            <w:tcW w:w="10779" w:type="dxa"/>
            <w:gridSpan w:val="7"/>
          </w:tcPr>
          <w:p w:rsidR="00611600" w:rsidRDefault="00611600" w:rsidP="005555B8">
            <w:pPr>
              <w:jc w:val="center"/>
            </w:pPr>
            <w:r w:rsidRPr="00611600">
              <w:rPr>
                <w:sz w:val="40"/>
              </w:rPr>
              <w:t xml:space="preserve">Quotation Application </w:t>
            </w:r>
            <w:r w:rsidR="005555B8">
              <w:rPr>
                <w:sz w:val="40"/>
              </w:rPr>
              <w:t>#</w:t>
            </w:r>
            <w:r w:rsidR="00BC45CB">
              <w:rPr>
                <w:sz w:val="40"/>
              </w:rPr>
              <w:t xml:space="preserve"> </w:t>
            </w:r>
            <w:r w:rsidR="00220F32">
              <w:rPr>
                <w:sz w:val="40"/>
              </w:rPr>
              <w:t>2</w:t>
            </w:r>
          </w:p>
        </w:tc>
      </w:tr>
      <w:tr w:rsidR="00611600" w:rsidTr="00B4036E">
        <w:trPr>
          <w:trHeight w:val="265"/>
        </w:trPr>
        <w:tc>
          <w:tcPr>
            <w:tcW w:w="10779" w:type="dxa"/>
            <w:gridSpan w:val="7"/>
          </w:tcPr>
          <w:p w:rsidR="00611600" w:rsidRPr="00BC45CB" w:rsidRDefault="00611600" w:rsidP="00611600">
            <w:pPr>
              <w:jc w:val="center"/>
              <w:rPr>
                <w:b/>
              </w:rPr>
            </w:pPr>
            <w:r w:rsidRPr="00BC45CB">
              <w:rPr>
                <w:b/>
                <w:sz w:val="28"/>
              </w:rPr>
              <w:t>Literature Paper 1</w:t>
            </w:r>
          </w:p>
        </w:tc>
      </w:tr>
      <w:tr w:rsidR="00611600" w:rsidTr="00B4036E">
        <w:trPr>
          <w:trHeight w:val="1120"/>
        </w:trPr>
        <w:tc>
          <w:tcPr>
            <w:tcW w:w="5331" w:type="dxa"/>
            <w:gridSpan w:val="4"/>
          </w:tcPr>
          <w:p w:rsidR="00457F5F" w:rsidRPr="00BC45CB" w:rsidRDefault="00611600" w:rsidP="00457F5F">
            <w:pPr>
              <w:jc w:val="center"/>
              <w:rPr>
                <w:u w:val="single"/>
              </w:rPr>
            </w:pPr>
            <w:r w:rsidRPr="00BC45CB">
              <w:rPr>
                <w:u w:val="single"/>
              </w:rPr>
              <w:t>Section A. ‘Macbeth’</w:t>
            </w:r>
            <w:r w:rsidR="00457F5F" w:rsidRPr="00BC45CB">
              <w:rPr>
                <w:u w:val="single"/>
              </w:rPr>
              <w:t xml:space="preserve">: </w:t>
            </w:r>
            <w:r w:rsidRPr="00BC45CB">
              <w:rPr>
                <w:u w:val="single"/>
              </w:rPr>
              <w:t>Extract from 1.</w:t>
            </w:r>
            <w:r w:rsidR="00F63934">
              <w:rPr>
                <w:u w:val="single"/>
              </w:rPr>
              <w:t>5</w:t>
            </w:r>
            <w:r w:rsidRPr="00BC45CB">
              <w:rPr>
                <w:u w:val="single"/>
              </w:rPr>
              <w:t xml:space="preserve">. </w:t>
            </w:r>
          </w:p>
          <w:p w:rsidR="00611600" w:rsidRDefault="00611600" w:rsidP="00457F5F">
            <w:pPr>
              <w:jc w:val="center"/>
            </w:pPr>
            <w:r>
              <w:t xml:space="preserve">Starting with this extract, how does Shakespeare present </w:t>
            </w:r>
            <w:r w:rsidR="00F63934">
              <w:t>Lady Macbeth as a manipulative woman?</w:t>
            </w:r>
          </w:p>
          <w:p w:rsidR="00611600" w:rsidRDefault="00611600" w:rsidP="00F63934">
            <w:pPr>
              <w:jc w:val="center"/>
            </w:pPr>
            <w:r>
              <w:t xml:space="preserve">Extract: </w:t>
            </w:r>
            <w:r w:rsidR="00F63934">
              <w:t>“I may pour mine spirits in thine ear</w:t>
            </w:r>
            <w:r w:rsidR="00220F32">
              <w:t>”</w:t>
            </w:r>
          </w:p>
          <w:p w:rsidR="00B4036E" w:rsidRDefault="00B4036E" w:rsidP="00F63934">
            <w:pPr>
              <w:jc w:val="center"/>
            </w:pPr>
            <w:r w:rsidRPr="00B4036E">
              <w:rPr>
                <w:b/>
              </w:rPr>
              <w:t>Manipulative</w:t>
            </w:r>
            <w:r>
              <w:t xml:space="preserve">: Exercising control over something. </w:t>
            </w:r>
          </w:p>
        </w:tc>
        <w:tc>
          <w:tcPr>
            <w:tcW w:w="5447" w:type="dxa"/>
            <w:gridSpan w:val="3"/>
          </w:tcPr>
          <w:p w:rsidR="00F63934" w:rsidRDefault="00611600" w:rsidP="00457F5F">
            <w:pPr>
              <w:jc w:val="center"/>
            </w:pPr>
            <w:r w:rsidRPr="00BC45CB">
              <w:rPr>
                <w:u w:val="single"/>
              </w:rPr>
              <w:t>Section B. ‘</w:t>
            </w:r>
            <w:r w:rsidR="005555B8">
              <w:rPr>
                <w:u w:val="single"/>
              </w:rPr>
              <w:t>Jekyll and Hyde’</w:t>
            </w:r>
            <w:r w:rsidR="00457F5F" w:rsidRPr="00BC45CB">
              <w:rPr>
                <w:u w:val="single"/>
              </w:rPr>
              <w:t xml:space="preserve">: </w:t>
            </w:r>
            <w:r w:rsidR="005555B8">
              <w:rPr>
                <w:u w:val="single"/>
              </w:rPr>
              <w:t>Extract from Chapter 5</w:t>
            </w:r>
            <w:r w:rsidRPr="00BC45CB">
              <w:rPr>
                <w:u w:val="single"/>
              </w:rPr>
              <w:t>.</w:t>
            </w:r>
            <w:r w:rsidR="00457F5F">
              <w:t xml:space="preserve"> </w:t>
            </w:r>
          </w:p>
          <w:p w:rsidR="005555B8" w:rsidRDefault="005555B8" w:rsidP="00F63934">
            <w:pPr>
              <w:jc w:val="center"/>
            </w:pPr>
            <w:r>
              <w:t>How</w:t>
            </w:r>
            <w:r w:rsidRPr="005555B8">
              <w:t xml:space="preserve"> does Stevenson use setting to present a sense of secrecy</w:t>
            </w:r>
            <w:r>
              <w:t xml:space="preserve"> in this extract and the novel as a whole</w:t>
            </w:r>
            <w:r w:rsidRPr="005555B8">
              <w:t>?</w:t>
            </w:r>
            <w:r>
              <w:t xml:space="preserve"> </w:t>
            </w:r>
          </w:p>
          <w:p w:rsidR="00611600" w:rsidRDefault="00F63934" w:rsidP="00F63934">
            <w:pPr>
              <w:jc w:val="center"/>
            </w:pPr>
            <w:r>
              <w:t xml:space="preserve">Extract: </w:t>
            </w:r>
            <w:r w:rsidR="005555B8">
              <w:t>‘It was late in the afternoon’ to ‘changed voice’</w:t>
            </w:r>
          </w:p>
          <w:p w:rsidR="00B4036E" w:rsidRDefault="00B4036E" w:rsidP="00F63934">
            <w:pPr>
              <w:jc w:val="center"/>
            </w:pPr>
          </w:p>
        </w:tc>
      </w:tr>
      <w:tr w:rsidR="00A372B4" w:rsidTr="00B4036E">
        <w:trPr>
          <w:trHeight w:val="1202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Bigger Picture</w:t>
            </w:r>
          </w:p>
        </w:tc>
        <w:tc>
          <w:tcPr>
            <w:tcW w:w="4425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Bigger Picture</w:t>
            </w:r>
          </w:p>
        </w:tc>
        <w:tc>
          <w:tcPr>
            <w:tcW w:w="4443" w:type="dxa"/>
            <w:gridSpan w:val="2"/>
          </w:tcPr>
          <w:p w:rsidR="000533D3" w:rsidRDefault="000533D3" w:rsidP="000533D3"/>
        </w:tc>
      </w:tr>
      <w:tr w:rsidR="00A372B4" w:rsidTr="00B4036E">
        <w:trPr>
          <w:trHeight w:val="820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25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43" w:type="dxa"/>
            <w:gridSpan w:val="2"/>
          </w:tcPr>
          <w:p w:rsidR="000533D3" w:rsidRDefault="000533D3" w:rsidP="000533D3"/>
        </w:tc>
      </w:tr>
      <w:tr w:rsidR="00A372B4" w:rsidTr="00B4036E">
        <w:trPr>
          <w:trHeight w:val="886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25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43" w:type="dxa"/>
            <w:gridSpan w:val="2"/>
          </w:tcPr>
          <w:p w:rsidR="000533D3" w:rsidRDefault="000533D3" w:rsidP="000533D3"/>
        </w:tc>
      </w:tr>
      <w:tr w:rsidR="00A372B4" w:rsidTr="00B4036E">
        <w:trPr>
          <w:trHeight w:val="820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25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43" w:type="dxa"/>
            <w:gridSpan w:val="2"/>
          </w:tcPr>
          <w:p w:rsidR="000533D3" w:rsidRDefault="000533D3" w:rsidP="000533D3"/>
        </w:tc>
      </w:tr>
      <w:tr w:rsidR="00A372B4" w:rsidTr="00B4036E">
        <w:trPr>
          <w:trHeight w:val="886"/>
        </w:trPr>
        <w:tc>
          <w:tcPr>
            <w:tcW w:w="906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25" w:type="dxa"/>
            <w:gridSpan w:val="3"/>
          </w:tcPr>
          <w:p w:rsidR="000533D3" w:rsidRDefault="000533D3" w:rsidP="000533D3"/>
        </w:tc>
        <w:tc>
          <w:tcPr>
            <w:tcW w:w="1003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43" w:type="dxa"/>
            <w:gridSpan w:val="2"/>
          </w:tcPr>
          <w:p w:rsidR="000533D3" w:rsidRDefault="000533D3" w:rsidP="000533D3"/>
        </w:tc>
      </w:tr>
      <w:tr w:rsidR="000533D3" w:rsidTr="00B4036E">
        <w:trPr>
          <w:trHeight w:val="328"/>
        </w:trPr>
        <w:tc>
          <w:tcPr>
            <w:tcW w:w="10779" w:type="dxa"/>
            <w:gridSpan w:val="7"/>
          </w:tcPr>
          <w:p w:rsidR="000533D3" w:rsidRPr="00BC45CB" w:rsidRDefault="000533D3" w:rsidP="000533D3">
            <w:pPr>
              <w:jc w:val="center"/>
              <w:rPr>
                <w:b/>
              </w:rPr>
            </w:pPr>
            <w:r w:rsidRPr="00BC45CB">
              <w:rPr>
                <w:b/>
                <w:sz w:val="28"/>
              </w:rPr>
              <w:t>Literature</w:t>
            </w:r>
            <w:r w:rsidR="00BC45CB">
              <w:rPr>
                <w:b/>
                <w:sz w:val="28"/>
              </w:rPr>
              <w:t xml:space="preserve"> Paper 2</w:t>
            </w:r>
          </w:p>
        </w:tc>
      </w:tr>
      <w:tr w:rsidR="000533D3" w:rsidTr="00B4036E">
        <w:trPr>
          <w:trHeight w:val="787"/>
        </w:trPr>
        <w:tc>
          <w:tcPr>
            <w:tcW w:w="4337" w:type="dxa"/>
            <w:gridSpan w:val="3"/>
            <w:vMerge w:val="restart"/>
          </w:tcPr>
          <w:p w:rsidR="000533D3" w:rsidRDefault="000533D3" w:rsidP="000533D3">
            <w:pPr>
              <w:jc w:val="center"/>
            </w:pPr>
            <w:r w:rsidRPr="00BC45CB">
              <w:rPr>
                <w:u w:val="single"/>
              </w:rPr>
              <w:t>Section A. ‘</w:t>
            </w:r>
            <w:r w:rsidR="005555B8">
              <w:rPr>
                <w:u w:val="single"/>
              </w:rPr>
              <w:t>An Inspector Calls’</w:t>
            </w:r>
            <w:r>
              <w:t xml:space="preserve">: </w:t>
            </w:r>
          </w:p>
          <w:p w:rsidR="005555B8" w:rsidRDefault="005555B8" w:rsidP="00B4036E">
            <w:pPr>
              <w:jc w:val="center"/>
            </w:pPr>
            <w:r w:rsidRPr="005555B8">
              <w:t xml:space="preserve">How does Priestley present Mrs Birling in </w:t>
            </w:r>
            <w:r>
              <w:t>‘</w:t>
            </w:r>
            <w:r w:rsidRPr="005555B8">
              <w:t>An Inspector Calls</w:t>
            </w:r>
            <w:r>
              <w:t>’</w:t>
            </w:r>
            <w:r w:rsidRPr="005555B8">
              <w:t>?</w:t>
            </w:r>
            <w:r>
              <w:t xml:space="preserve"> </w:t>
            </w:r>
            <w:r w:rsidR="000533D3" w:rsidRPr="00B4036E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5555B8">
              <w:t>How does Priestley present different ideas about power and influence in</w:t>
            </w:r>
            <w:r>
              <w:t xml:space="preserve"> ‘</w:t>
            </w:r>
            <w:r w:rsidRPr="005555B8">
              <w:t>An Inspector Calls</w:t>
            </w:r>
            <w:r>
              <w:t>’</w:t>
            </w:r>
            <w:r w:rsidRPr="005555B8">
              <w:t>?</w:t>
            </w:r>
          </w:p>
          <w:p w:rsidR="000533D3" w:rsidRPr="000533D3" w:rsidRDefault="000533D3" w:rsidP="005555B8">
            <w:r>
              <w:t>Circle question</w:t>
            </w:r>
            <w:r w:rsidR="005555B8">
              <w:t xml:space="preserve">:       Birling                     Power </w:t>
            </w:r>
          </w:p>
        </w:tc>
        <w:tc>
          <w:tcPr>
            <w:tcW w:w="6441" w:type="dxa"/>
            <w:gridSpan w:val="4"/>
          </w:tcPr>
          <w:p w:rsidR="000533D3" w:rsidRPr="00BC45CB" w:rsidRDefault="000533D3" w:rsidP="000533D3">
            <w:pPr>
              <w:jc w:val="center"/>
              <w:rPr>
                <w:u w:val="single"/>
              </w:rPr>
            </w:pPr>
            <w:r w:rsidRPr="00BC45CB">
              <w:rPr>
                <w:u w:val="single"/>
              </w:rPr>
              <w:t xml:space="preserve">Section B. Power and Conflict Poetry </w:t>
            </w:r>
          </w:p>
          <w:p w:rsidR="000533D3" w:rsidRPr="00A372B4" w:rsidRDefault="000533D3" w:rsidP="00B4036E">
            <w:pPr>
              <w:jc w:val="center"/>
            </w:pPr>
            <w:r>
              <w:t xml:space="preserve">Compare how poets present ideas about </w:t>
            </w:r>
            <w:r w:rsidR="00B4036E">
              <w:t>pride</w:t>
            </w:r>
            <w:r>
              <w:t xml:space="preserve"> in ‘</w:t>
            </w:r>
            <w:r w:rsidR="00B4036E">
              <w:t>Checking Out Me History’</w:t>
            </w:r>
            <w:r>
              <w:t xml:space="preserve"> and one other poem. </w:t>
            </w:r>
          </w:p>
        </w:tc>
      </w:tr>
      <w:tr w:rsidR="000533D3" w:rsidTr="00B4036E">
        <w:trPr>
          <w:trHeight w:val="318"/>
        </w:trPr>
        <w:tc>
          <w:tcPr>
            <w:tcW w:w="4337" w:type="dxa"/>
            <w:gridSpan w:val="3"/>
            <w:vMerge/>
          </w:tcPr>
          <w:p w:rsidR="000533D3" w:rsidRDefault="000533D3" w:rsidP="000533D3">
            <w:pPr>
              <w:jc w:val="center"/>
            </w:pPr>
          </w:p>
        </w:tc>
        <w:tc>
          <w:tcPr>
            <w:tcW w:w="993" w:type="dxa"/>
          </w:tcPr>
          <w:p w:rsidR="000533D3" w:rsidRDefault="000533D3" w:rsidP="000533D3">
            <w:pPr>
              <w:jc w:val="center"/>
            </w:pPr>
          </w:p>
        </w:tc>
        <w:tc>
          <w:tcPr>
            <w:tcW w:w="2722" w:type="dxa"/>
            <w:gridSpan w:val="2"/>
          </w:tcPr>
          <w:p w:rsidR="000533D3" w:rsidRPr="00346D43" w:rsidRDefault="00A372B4" w:rsidP="000533D3">
            <w:pPr>
              <w:jc w:val="center"/>
              <w:rPr>
                <w:b/>
              </w:rPr>
            </w:pPr>
            <w:r w:rsidRPr="00346D43">
              <w:rPr>
                <w:b/>
              </w:rPr>
              <w:t>Meaning and Ideas</w:t>
            </w:r>
          </w:p>
        </w:tc>
        <w:tc>
          <w:tcPr>
            <w:tcW w:w="2725" w:type="dxa"/>
          </w:tcPr>
          <w:p w:rsidR="000533D3" w:rsidRPr="00346D43" w:rsidRDefault="00A372B4" w:rsidP="000533D3">
            <w:pPr>
              <w:jc w:val="center"/>
              <w:rPr>
                <w:b/>
              </w:rPr>
            </w:pPr>
            <w:r w:rsidRPr="00346D43">
              <w:rPr>
                <w:b/>
              </w:rPr>
              <w:t>Structure and Language</w:t>
            </w:r>
          </w:p>
        </w:tc>
      </w:tr>
      <w:tr w:rsidR="000533D3" w:rsidTr="00B4036E">
        <w:trPr>
          <w:trHeight w:val="459"/>
        </w:trPr>
        <w:tc>
          <w:tcPr>
            <w:tcW w:w="4337" w:type="dxa"/>
            <w:gridSpan w:val="3"/>
            <w:vMerge/>
          </w:tcPr>
          <w:p w:rsidR="000533D3" w:rsidRDefault="000533D3" w:rsidP="000533D3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0533D3" w:rsidRDefault="00A372B4" w:rsidP="00346D43">
            <w:pPr>
              <w:jc w:val="center"/>
            </w:pPr>
            <w:r>
              <w:t>Ch</w:t>
            </w:r>
            <w:r w:rsidR="00346D43">
              <w:t>ecking Out Me History</w:t>
            </w:r>
          </w:p>
        </w:tc>
        <w:tc>
          <w:tcPr>
            <w:tcW w:w="2722" w:type="dxa"/>
            <w:gridSpan w:val="2"/>
            <w:vMerge w:val="restart"/>
          </w:tcPr>
          <w:p w:rsidR="00A372B4" w:rsidRDefault="004C5669" w:rsidP="00A372B4">
            <w:pPr>
              <w:jc w:val="center"/>
            </w:pPr>
            <w:r>
              <w:t>About pride in your own identity “carving out me identity” and having pride in being different “</w:t>
            </w:r>
            <w:proofErr w:type="spellStart"/>
            <w:r>
              <w:t>dem</w:t>
            </w:r>
            <w:proofErr w:type="spellEnd"/>
            <w:r>
              <w:t xml:space="preserve"> never tell me </w:t>
            </w:r>
            <w:proofErr w:type="spellStart"/>
            <w:r>
              <w:t>bout</w:t>
            </w:r>
            <w:proofErr w:type="spellEnd"/>
            <w:r>
              <w:t>…”</w:t>
            </w:r>
          </w:p>
        </w:tc>
        <w:tc>
          <w:tcPr>
            <w:tcW w:w="2725" w:type="dxa"/>
            <w:vMerge w:val="restart"/>
          </w:tcPr>
          <w:p w:rsidR="00A372B4" w:rsidRDefault="007356F0" w:rsidP="00A372B4">
            <w:pPr>
              <w:jc w:val="center"/>
            </w:pPr>
            <w:r>
              <w:t>Repetition</w:t>
            </w:r>
            <w:r w:rsidR="004C5669">
              <w:t xml:space="preserve"> /pronouns</w:t>
            </w:r>
            <w:r>
              <w:t xml:space="preserve"> ‘</w:t>
            </w:r>
            <w:proofErr w:type="spellStart"/>
            <w:r>
              <w:t>dem</w:t>
            </w:r>
            <w:proofErr w:type="spellEnd"/>
            <w:r>
              <w:t xml:space="preserve"> tell me’ </w:t>
            </w:r>
            <w:r w:rsidR="004C5669">
              <w:t xml:space="preserve">and use of italics for people. Juxtaposition of “de cow who jump” with “Mary </w:t>
            </w:r>
            <w:proofErr w:type="spellStart"/>
            <w:r w:rsidR="004C5669">
              <w:t>Seacole</w:t>
            </w:r>
            <w:proofErr w:type="spellEnd"/>
            <w:r w:rsidR="004C5669">
              <w:t>” etc.</w:t>
            </w:r>
            <w:r w:rsidR="00A372B4">
              <w:t xml:space="preserve"> </w:t>
            </w:r>
          </w:p>
        </w:tc>
      </w:tr>
      <w:tr w:rsidR="00A372B4" w:rsidTr="00B4036E">
        <w:trPr>
          <w:trHeight w:val="761"/>
        </w:trPr>
        <w:tc>
          <w:tcPr>
            <w:tcW w:w="952" w:type="dxa"/>
            <w:gridSpan w:val="2"/>
            <w:vMerge w:val="restart"/>
            <w:vAlign w:val="center"/>
          </w:tcPr>
          <w:p w:rsidR="00A372B4" w:rsidRDefault="00A372B4" w:rsidP="000533D3">
            <w:pPr>
              <w:jc w:val="center"/>
            </w:pPr>
            <w:r>
              <w:t>Bigger Picture</w:t>
            </w:r>
          </w:p>
        </w:tc>
        <w:tc>
          <w:tcPr>
            <w:tcW w:w="3384" w:type="dxa"/>
            <w:vMerge w:val="restart"/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2722" w:type="dxa"/>
            <w:gridSpan w:val="2"/>
            <w:vMerge/>
            <w:tcBorders>
              <w:bottom w:val="single" w:sz="4" w:space="0" w:color="auto"/>
            </w:tcBorders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</w:tr>
      <w:tr w:rsidR="00A372B4" w:rsidTr="00B4036E">
        <w:trPr>
          <w:trHeight w:val="1098"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72B4" w:rsidRDefault="00A372B4" w:rsidP="00A372B4">
            <w:pPr>
              <w:jc w:val="center"/>
            </w:pPr>
          </w:p>
        </w:tc>
        <w:tc>
          <w:tcPr>
            <w:tcW w:w="3384" w:type="dxa"/>
            <w:vMerge/>
            <w:tcBorders>
              <w:bottom w:val="single" w:sz="4" w:space="0" w:color="auto"/>
            </w:tcBorders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72B4" w:rsidRPr="00A372B4" w:rsidRDefault="00346D43" w:rsidP="00A372B4">
            <w:pPr>
              <w:jc w:val="center"/>
            </w:pPr>
            <w:r>
              <w:t>My Last Duchess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</w:tcPr>
          <w:p w:rsidR="00A372B4" w:rsidRPr="00BC45CB" w:rsidRDefault="001655B9" w:rsidP="004C5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Dangerous pride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A372B4" w:rsidRPr="00BC45CB" w:rsidRDefault="004C5669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 &amp; pronouns</w:t>
            </w:r>
          </w:p>
        </w:tc>
      </w:tr>
      <w:tr w:rsidR="00BC45CB" w:rsidTr="00B4036E">
        <w:trPr>
          <w:trHeight w:val="1054"/>
        </w:trPr>
        <w:tc>
          <w:tcPr>
            <w:tcW w:w="952" w:type="dxa"/>
            <w:gridSpan w:val="2"/>
            <w:vAlign w:val="center"/>
          </w:tcPr>
          <w:p w:rsidR="00A372B4" w:rsidRDefault="00A372B4" w:rsidP="00A372B4">
            <w:pPr>
              <w:jc w:val="center"/>
            </w:pPr>
            <w:r>
              <w:t>Point &amp;</w:t>
            </w:r>
          </w:p>
          <w:p w:rsidR="00A372B4" w:rsidRDefault="00A372B4" w:rsidP="00A372B4">
            <w:pPr>
              <w:jc w:val="center"/>
            </w:pPr>
            <w:r>
              <w:t>Quote</w:t>
            </w:r>
          </w:p>
        </w:tc>
        <w:tc>
          <w:tcPr>
            <w:tcW w:w="3384" w:type="dxa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A372B4" w:rsidRPr="00A372B4" w:rsidRDefault="00346D43" w:rsidP="00A372B4">
            <w:pPr>
              <w:jc w:val="center"/>
            </w:pPr>
            <w:r>
              <w:t>Poppies</w:t>
            </w:r>
          </w:p>
        </w:tc>
        <w:tc>
          <w:tcPr>
            <w:tcW w:w="2722" w:type="dxa"/>
            <w:gridSpan w:val="2"/>
          </w:tcPr>
          <w:p w:rsidR="00A372B4" w:rsidRPr="00BC45CB" w:rsidRDefault="001655B9" w:rsidP="004C5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 in another</w:t>
            </w:r>
          </w:p>
        </w:tc>
        <w:tc>
          <w:tcPr>
            <w:tcW w:w="2725" w:type="dxa"/>
          </w:tcPr>
          <w:p w:rsidR="00A372B4" w:rsidRPr="00BC45CB" w:rsidRDefault="004C5669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&amp; Juxtaposition</w:t>
            </w:r>
          </w:p>
        </w:tc>
      </w:tr>
      <w:tr w:rsidR="00BC45CB" w:rsidTr="00B4036E">
        <w:trPr>
          <w:trHeight w:val="1054"/>
        </w:trPr>
        <w:tc>
          <w:tcPr>
            <w:tcW w:w="952" w:type="dxa"/>
            <w:gridSpan w:val="2"/>
            <w:vAlign w:val="center"/>
          </w:tcPr>
          <w:p w:rsidR="00A372B4" w:rsidRDefault="00A372B4" w:rsidP="00A372B4">
            <w:pPr>
              <w:jc w:val="center"/>
            </w:pPr>
            <w:r>
              <w:t>Point &amp;</w:t>
            </w:r>
          </w:p>
          <w:p w:rsidR="00A372B4" w:rsidRDefault="00A372B4" w:rsidP="00A372B4">
            <w:pPr>
              <w:jc w:val="center"/>
            </w:pPr>
            <w:r>
              <w:t>Quote</w:t>
            </w:r>
          </w:p>
        </w:tc>
        <w:tc>
          <w:tcPr>
            <w:tcW w:w="3384" w:type="dxa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A372B4" w:rsidRPr="00A372B4" w:rsidRDefault="00346D43" w:rsidP="00A372B4">
            <w:pPr>
              <w:jc w:val="center"/>
            </w:pPr>
            <w:r>
              <w:t>Kamikaze</w:t>
            </w:r>
          </w:p>
        </w:tc>
        <w:tc>
          <w:tcPr>
            <w:tcW w:w="2722" w:type="dxa"/>
            <w:gridSpan w:val="2"/>
          </w:tcPr>
          <w:p w:rsidR="00A372B4" w:rsidRPr="00BC45CB" w:rsidRDefault="001655B9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pride vs pride in individual</w:t>
            </w:r>
          </w:p>
        </w:tc>
        <w:tc>
          <w:tcPr>
            <w:tcW w:w="2725" w:type="dxa"/>
          </w:tcPr>
          <w:p w:rsidR="00A372B4" w:rsidRPr="00BC45CB" w:rsidRDefault="004C5669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line importance</w:t>
            </w:r>
          </w:p>
        </w:tc>
      </w:tr>
      <w:tr w:rsidR="00BC45CB" w:rsidTr="00B4036E">
        <w:trPr>
          <w:trHeight w:val="1054"/>
        </w:trPr>
        <w:tc>
          <w:tcPr>
            <w:tcW w:w="952" w:type="dxa"/>
            <w:gridSpan w:val="2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3384" w:type="dxa"/>
          </w:tcPr>
          <w:p w:rsidR="000533D3" w:rsidRPr="00611600" w:rsidRDefault="000533D3" w:rsidP="000533D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533D3" w:rsidRPr="00A372B4" w:rsidRDefault="00346D43" w:rsidP="00A372B4">
            <w:pPr>
              <w:jc w:val="center"/>
            </w:pPr>
            <w:proofErr w:type="spellStart"/>
            <w:r>
              <w:t>Ozyman</w:t>
            </w:r>
            <w:proofErr w:type="spellEnd"/>
            <w:r>
              <w:t xml:space="preserve">- </w:t>
            </w:r>
            <w:proofErr w:type="spellStart"/>
            <w:r>
              <w:t>dias</w:t>
            </w:r>
            <w:proofErr w:type="spellEnd"/>
          </w:p>
        </w:tc>
        <w:tc>
          <w:tcPr>
            <w:tcW w:w="2722" w:type="dxa"/>
            <w:gridSpan w:val="2"/>
          </w:tcPr>
          <w:p w:rsidR="000533D3" w:rsidRPr="00BC45CB" w:rsidRDefault="001655B9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Futility of pride</w:t>
            </w:r>
          </w:p>
        </w:tc>
        <w:tc>
          <w:tcPr>
            <w:tcW w:w="2725" w:type="dxa"/>
          </w:tcPr>
          <w:p w:rsidR="000533D3" w:rsidRPr="00BC45CB" w:rsidRDefault="004C5669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Juxtaposition &amp; semantic field </w:t>
            </w:r>
          </w:p>
        </w:tc>
      </w:tr>
      <w:tr w:rsidR="00BC45CB" w:rsidTr="00B4036E">
        <w:trPr>
          <w:trHeight w:val="1053"/>
        </w:trPr>
        <w:tc>
          <w:tcPr>
            <w:tcW w:w="952" w:type="dxa"/>
            <w:gridSpan w:val="2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3384" w:type="dxa"/>
          </w:tcPr>
          <w:p w:rsidR="000533D3" w:rsidRPr="00611600" w:rsidRDefault="000533D3" w:rsidP="000533D3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0533D3" w:rsidRPr="00A372B4" w:rsidRDefault="00346D43" w:rsidP="00A372B4">
            <w:pPr>
              <w:jc w:val="center"/>
            </w:pPr>
            <w:r>
              <w:t xml:space="preserve">The </w:t>
            </w:r>
            <w:proofErr w:type="spellStart"/>
            <w:r>
              <w:t>Emigree</w:t>
            </w:r>
            <w:proofErr w:type="spellEnd"/>
          </w:p>
        </w:tc>
        <w:tc>
          <w:tcPr>
            <w:tcW w:w="2722" w:type="dxa"/>
            <w:gridSpan w:val="2"/>
          </w:tcPr>
          <w:p w:rsidR="000533D3" w:rsidRPr="00BC45CB" w:rsidRDefault="001655B9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Pride in a place</w:t>
            </w:r>
            <w:bookmarkStart w:id="0" w:name="_GoBack"/>
            <w:bookmarkEnd w:id="0"/>
          </w:p>
        </w:tc>
        <w:tc>
          <w:tcPr>
            <w:tcW w:w="2725" w:type="dxa"/>
          </w:tcPr>
          <w:p w:rsidR="000533D3" w:rsidRPr="00BC45CB" w:rsidRDefault="004C5669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and repetition</w:t>
            </w:r>
          </w:p>
        </w:tc>
      </w:tr>
    </w:tbl>
    <w:p w:rsidR="00220F32" w:rsidRDefault="00220F32"/>
    <w:sectPr w:rsidR="00220F32" w:rsidSect="006116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00"/>
    <w:rsid w:val="000533D3"/>
    <w:rsid w:val="001655B9"/>
    <w:rsid w:val="00220F32"/>
    <w:rsid w:val="002453BC"/>
    <w:rsid w:val="00346D43"/>
    <w:rsid w:val="00457F5F"/>
    <w:rsid w:val="004C5669"/>
    <w:rsid w:val="005555B8"/>
    <w:rsid w:val="00611600"/>
    <w:rsid w:val="007356F0"/>
    <w:rsid w:val="00A372B4"/>
    <w:rsid w:val="00B4036E"/>
    <w:rsid w:val="00BC39DF"/>
    <w:rsid w:val="00BC45CB"/>
    <w:rsid w:val="00CC1862"/>
    <w:rsid w:val="00F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User</cp:lastModifiedBy>
  <cp:revision>3</cp:revision>
  <dcterms:created xsi:type="dcterms:W3CDTF">2017-02-25T23:38:00Z</dcterms:created>
  <dcterms:modified xsi:type="dcterms:W3CDTF">2017-05-04T07:09:00Z</dcterms:modified>
</cp:coreProperties>
</file>