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505" w:rsidRPr="00912505" w:rsidRDefault="00912505">
      <w:pPr>
        <w:rPr>
          <w:b/>
          <w:sz w:val="24"/>
          <w:szCs w:val="24"/>
        </w:rPr>
      </w:pPr>
      <w:r w:rsidRPr="00912505">
        <w:rPr>
          <w:b/>
          <w:sz w:val="24"/>
          <w:szCs w:val="24"/>
        </w:rPr>
        <w:t>Mock Exam Preparation – Unit 1: Understanding and Producing Non Fiction Texts</w:t>
      </w:r>
    </w:p>
    <w:p w:rsidR="00912505" w:rsidRPr="00912505" w:rsidRDefault="00912505">
      <w:pPr>
        <w:rPr>
          <w:b/>
          <w:sz w:val="24"/>
          <w:szCs w:val="24"/>
        </w:rPr>
      </w:pPr>
      <w:r w:rsidRPr="00912505">
        <w:rPr>
          <w:b/>
          <w:sz w:val="24"/>
          <w:szCs w:val="24"/>
        </w:rPr>
        <w:t xml:space="preserve">Section A Question 1: </w:t>
      </w:r>
    </w:p>
    <w:p w:rsidR="00912505" w:rsidRDefault="00404207">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1863407</wp:posOffset>
                </wp:positionH>
                <wp:positionV relativeFrom="paragraph">
                  <wp:posOffset>52705</wp:posOffset>
                </wp:positionV>
                <wp:extent cx="4048760" cy="2601595"/>
                <wp:effectExtent l="13335" t="7620" r="508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760" cy="2601595"/>
                        </a:xfrm>
                        <a:prstGeom prst="rect">
                          <a:avLst/>
                        </a:prstGeom>
                        <a:solidFill>
                          <a:srgbClr val="FFFFFF"/>
                        </a:solidFill>
                        <a:ln w="9525">
                          <a:solidFill>
                            <a:srgbClr val="000000"/>
                          </a:solidFill>
                          <a:miter lim="800000"/>
                          <a:headEnd/>
                          <a:tailEnd/>
                        </a:ln>
                      </wps:spPr>
                      <wps:txbx>
                        <w:txbxContent>
                          <w:p w:rsidR="00912505" w:rsidRPr="00912505" w:rsidRDefault="00912505" w:rsidP="00912505">
                            <w:pPr>
                              <w:rPr>
                                <w:b/>
                                <w:sz w:val="28"/>
                                <w:szCs w:val="28"/>
                              </w:rPr>
                            </w:pPr>
                            <w:bookmarkStart w:id="0" w:name="_GoBack"/>
                            <w:r w:rsidRPr="00912505">
                              <w:rPr>
                                <w:b/>
                                <w:sz w:val="28"/>
                                <w:szCs w:val="28"/>
                              </w:rPr>
                              <w:t xml:space="preserve">Sample response: </w:t>
                            </w:r>
                          </w:p>
                          <w:p w:rsidR="00912505" w:rsidRDefault="00912505">
                            <w:r w:rsidRPr="00912505">
                              <w:rPr>
                                <w:sz w:val="28"/>
                                <w:szCs w:val="28"/>
                              </w:rPr>
                              <w:t>The first thing that the reader learns is that the guide, called Ed, gives them two rules which are both to stay in the boat. We later learn that Elizabeth violates these rules: “We hit one rapid at the wrong angle and the boat rose up and pretty much ejected me.” This sounds like a very scary experience but the reader later finds out about Elizabeth’s character, and that she was more exhilarated than scared.</w:t>
                            </w:r>
                            <w:r w:rsidRPr="00912505">
                              <w:rPr>
                                <w:b/>
                                <w:bCs/>
                                <w:sz w:val="28"/>
                                <w:szCs w:val="28"/>
                              </w:rPr>
                              <w:t xml:space="preserve"> </w:t>
                            </w:r>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6.7pt;margin-top:4.15pt;width:318.8pt;height:204.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">
                <v:textbox style="mso-fit-shape-to-text:t">
                  <w:txbxContent>
                    <w:p w:rsidR="00912505" w:rsidRPr="00912505" w:rsidRDefault="00912505" w:rsidP="00912505">
                      <w:pPr>
                        <w:rPr>
                          <w:b/>
                          <w:sz w:val="28"/>
                          <w:szCs w:val="28"/>
                        </w:rPr>
                      </w:pPr>
                      <w:bookmarkStart w:id="1" w:name="_GoBack"/>
                      <w:r w:rsidRPr="00912505">
                        <w:rPr>
                          <w:b/>
                          <w:sz w:val="28"/>
                          <w:szCs w:val="28"/>
                        </w:rPr>
                        <w:t xml:space="preserve">Sample response: </w:t>
                      </w:r>
                    </w:p>
                    <w:p w:rsidR="00912505" w:rsidRDefault="00912505">
                      <w:r w:rsidRPr="00912505">
                        <w:rPr>
                          <w:sz w:val="28"/>
                          <w:szCs w:val="28"/>
                        </w:rPr>
                        <w:t>The first thing that the reader learns is that the guide, called Ed, gives them two rules which are both to stay in the boat. We later learn that Elizabeth violates these rules: “We hit one rapid at the wrong angle and the boat rose up and pretty much ejected me.” This sounds like a very scary experience but the reader later finds out about Elizabeth’s character, and that she was more exhilarated than scared.</w:t>
                      </w:r>
                      <w:r w:rsidRPr="00912505">
                        <w:rPr>
                          <w:b/>
                          <w:bCs/>
                          <w:sz w:val="28"/>
                          <w:szCs w:val="28"/>
                        </w:rPr>
                        <w:t xml:space="preserve"> </w:t>
                      </w:r>
                      <w:bookmarkEnd w:id="1"/>
                    </w:p>
                  </w:txbxContent>
                </v:textbox>
              </v:shape>
            </w:pict>
          </mc:Fallback>
        </mc:AlternateContent>
      </w:r>
      <w:r w:rsidR="00912505">
        <w:rPr>
          <w:noProof/>
          <w:lang w:eastAsia="en-GB"/>
        </w:rPr>
        <w:drawing>
          <wp:anchor distT="0" distB="0" distL="114300" distR="114300" simplePos="0" relativeHeight="251659264" behindDoc="0" locked="0" layoutInCell="1" allowOverlap="1">
            <wp:simplePos x="0" y="0"/>
            <wp:positionH relativeFrom="column">
              <wp:posOffset>-38100</wp:posOffset>
            </wp:positionH>
            <wp:positionV relativeFrom="paragraph">
              <wp:posOffset>52705</wp:posOffset>
            </wp:positionV>
            <wp:extent cx="1781175" cy="208280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781175" cy="2082800"/>
                    </a:xfrm>
                    <a:prstGeom prst="rect">
                      <a:avLst/>
                    </a:prstGeom>
                    <a:noFill/>
                  </pic:spPr>
                </pic:pic>
              </a:graphicData>
            </a:graphic>
          </wp:anchor>
        </w:drawing>
      </w:r>
    </w:p>
    <w:p w:rsidR="00F84234" w:rsidRDefault="001B38E3">
      <w:r>
        <w:rPr>
          <w:noProof/>
          <w:lang w:eastAsia="en-GB"/>
        </w:rPr>
        <mc:AlternateContent>
          <mc:Choice Requires="wps">
            <w:drawing>
              <wp:anchor distT="0" distB="0" distL="114300" distR="114300" simplePos="0" relativeHeight="251662336" behindDoc="0" locked="0" layoutInCell="1" allowOverlap="1" wp14:anchorId="354F7205" wp14:editId="43D5E815">
                <wp:simplePos x="0" y="0"/>
                <wp:positionH relativeFrom="column">
                  <wp:posOffset>-495300</wp:posOffset>
                </wp:positionH>
                <wp:positionV relativeFrom="paragraph">
                  <wp:posOffset>2642870</wp:posOffset>
                </wp:positionV>
                <wp:extent cx="6691313" cy="933450"/>
                <wp:effectExtent l="0" t="0" r="1460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313" cy="933450"/>
                        </a:xfrm>
                        <a:prstGeom prst="rect">
                          <a:avLst/>
                        </a:prstGeom>
                        <a:solidFill>
                          <a:srgbClr val="FFFFFF"/>
                        </a:solidFill>
                        <a:ln w="9525">
                          <a:solidFill>
                            <a:srgbClr val="000000"/>
                          </a:solidFill>
                          <a:miter lim="800000"/>
                          <a:headEnd/>
                          <a:tailEnd/>
                        </a:ln>
                      </wps:spPr>
                      <wps:txbx>
                        <w:txbxContent>
                          <w:p w:rsidR="002B6FDA" w:rsidRPr="002B6FDA" w:rsidRDefault="001B6C7A" w:rsidP="002B6FDA">
                            <w:pPr>
                              <w:pStyle w:val="NoSpacing"/>
                              <w:numPr>
                                <w:ilvl w:val="0"/>
                                <w:numId w:val="2"/>
                              </w:numPr>
                              <w:rPr>
                                <w:b/>
                                <w:sz w:val="28"/>
                                <w:szCs w:val="28"/>
                              </w:rPr>
                            </w:pPr>
                            <w:r>
                              <w:rPr>
                                <w:b/>
                                <w:sz w:val="28"/>
                                <w:szCs w:val="28"/>
                              </w:rPr>
                              <w:t xml:space="preserve">Identify the three part </w:t>
                            </w:r>
                            <w:r w:rsidR="00912505" w:rsidRPr="00912505">
                              <w:rPr>
                                <w:b/>
                                <w:sz w:val="28"/>
                                <w:szCs w:val="28"/>
                              </w:rPr>
                              <w:t>structure in the response above.</w:t>
                            </w:r>
                            <w:r w:rsidR="002B6FDA">
                              <w:rPr>
                                <w:b/>
                                <w:sz w:val="28"/>
                                <w:szCs w:val="28"/>
                              </w:rPr>
                              <w:t xml:space="preserve"> </w:t>
                            </w:r>
                            <w:r w:rsidR="002B6FDA">
                              <w:rPr>
                                <w:b/>
                                <w:bCs/>
                                <w:sz w:val="28"/>
                                <w:szCs w:val="28"/>
                              </w:rPr>
                              <w:t>[WEE</w:t>
                            </w:r>
                            <w:r w:rsidR="002B6FDA" w:rsidRPr="002B6FDA">
                              <w:rPr>
                                <w:b/>
                                <w:bCs/>
                                <w:sz w:val="28"/>
                                <w:szCs w:val="28"/>
                              </w:rPr>
                              <w:t>]</w:t>
                            </w:r>
                          </w:p>
                          <w:p w:rsidR="005A131A" w:rsidRPr="00912505" w:rsidRDefault="00912505" w:rsidP="00912505">
                            <w:pPr>
                              <w:pStyle w:val="NoSpacing"/>
                              <w:numPr>
                                <w:ilvl w:val="0"/>
                                <w:numId w:val="2"/>
                              </w:numPr>
                              <w:rPr>
                                <w:b/>
                                <w:sz w:val="28"/>
                                <w:szCs w:val="28"/>
                              </w:rPr>
                            </w:pPr>
                            <w:r w:rsidRPr="00912505">
                              <w:rPr>
                                <w:b/>
                                <w:sz w:val="28"/>
                                <w:szCs w:val="28"/>
                              </w:rPr>
                              <w:t xml:space="preserve">How could the response above be improved? </w:t>
                            </w:r>
                          </w:p>
                          <w:p w:rsidR="005A131A" w:rsidRPr="00912505" w:rsidRDefault="00912505" w:rsidP="00912505">
                            <w:pPr>
                              <w:pStyle w:val="NoSpacing"/>
                              <w:numPr>
                                <w:ilvl w:val="0"/>
                                <w:numId w:val="2"/>
                              </w:numPr>
                              <w:rPr>
                                <w:b/>
                                <w:sz w:val="28"/>
                                <w:szCs w:val="28"/>
                              </w:rPr>
                            </w:pPr>
                            <w:r w:rsidRPr="00912505">
                              <w:rPr>
                                <w:b/>
                                <w:sz w:val="28"/>
                                <w:szCs w:val="28"/>
                              </w:rPr>
                              <w:t xml:space="preserve">Try writing your own response to this question, using the mark scheme to help. </w:t>
                            </w:r>
                          </w:p>
                          <w:p w:rsidR="00912505" w:rsidRDefault="00912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F7205" id="Text Box 4" o:spid="_x0000_s1027" type="#_x0000_t202" style="position:absolute;margin-left:-39pt;margin-top:208.1pt;width:526.9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">
                <v:textbox>
                  <w:txbxContent>
                    <w:p w:rsidR="002B6FDA" w:rsidRPr="002B6FDA" w:rsidRDefault="001B6C7A" w:rsidP="002B6FDA">
                      <w:pPr>
                        <w:pStyle w:val="NoSpacing"/>
                        <w:numPr>
                          <w:ilvl w:val="0"/>
                          <w:numId w:val="2"/>
                        </w:numPr>
                        <w:rPr>
                          <w:b/>
                          <w:sz w:val="28"/>
                          <w:szCs w:val="28"/>
                        </w:rPr>
                      </w:pPr>
                      <w:r>
                        <w:rPr>
                          <w:b/>
                          <w:sz w:val="28"/>
                          <w:szCs w:val="28"/>
                        </w:rPr>
                        <w:t xml:space="preserve">Identify the three part </w:t>
                      </w:r>
                      <w:r w:rsidR="00912505" w:rsidRPr="00912505">
                        <w:rPr>
                          <w:b/>
                          <w:sz w:val="28"/>
                          <w:szCs w:val="28"/>
                        </w:rPr>
                        <w:t>structure in the response above.</w:t>
                      </w:r>
                      <w:r w:rsidR="002B6FDA">
                        <w:rPr>
                          <w:b/>
                          <w:sz w:val="28"/>
                          <w:szCs w:val="28"/>
                        </w:rPr>
                        <w:t xml:space="preserve"> </w:t>
                      </w:r>
                      <w:r w:rsidR="002B6FDA">
                        <w:rPr>
                          <w:b/>
                          <w:bCs/>
                          <w:sz w:val="28"/>
                          <w:szCs w:val="28"/>
                        </w:rPr>
                        <w:t>[WEE</w:t>
                      </w:r>
                      <w:bookmarkStart w:id="1" w:name="_GoBack"/>
                      <w:bookmarkEnd w:id="1"/>
                      <w:r w:rsidR="002B6FDA" w:rsidRPr="002B6FDA">
                        <w:rPr>
                          <w:b/>
                          <w:bCs/>
                          <w:sz w:val="28"/>
                          <w:szCs w:val="28"/>
                        </w:rPr>
                        <w:t>]</w:t>
                      </w:r>
                    </w:p>
                    <w:p w:rsidR="005A131A" w:rsidRPr="00912505" w:rsidRDefault="00912505" w:rsidP="00912505">
                      <w:pPr>
                        <w:pStyle w:val="NoSpacing"/>
                        <w:numPr>
                          <w:ilvl w:val="0"/>
                          <w:numId w:val="2"/>
                        </w:numPr>
                        <w:rPr>
                          <w:b/>
                          <w:sz w:val="28"/>
                          <w:szCs w:val="28"/>
                        </w:rPr>
                      </w:pPr>
                      <w:r w:rsidRPr="00912505">
                        <w:rPr>
                          <w:b/>
                          <w:sz w:val="28"/>
                          <w:szCs w:val="28"/>
                        </w:rPr>
                        <w:t xml:space="preserve">How could the response above be improved? </w:t>
                      </w:r>
                    </w:p>
                    <w:p w:rsidR="005A131A" w:rsidRPr="00912505" w:rsidRDefault="00912505" w:rsidP="00912505">
                      <w:pPr>
                        <w:pStyle w:val="NoSpacing"/>
                        <w:numPr>
                          <w:ilvl w:val="0"/>
                          <w:numId w:val="2"/>
                        </w:numPr>
                        <w:rPr>
                          <w:b/>
                          <w:sz w:val="28"/>
                          <w:szCs w:val="28"/>
                        </w:rPr>
                      </w:pPr>
                      <w:r w:rsidRPr="00912505">
                        <w:rPr>
                          <w:b/>
                          <w:sz w:val="28"/>
                          <w:szCs w:val="28"/>
                        </w:rPr>
                        <w:t xml:space="preserve">Try writing your own response to this question, using the mark scheme to help. </w:t>
                      </w:r>
                    </w:p>
                    <w:p w:rsidR="00912505" w:rsidRDefault="00912505"/>
                  </w:txbxContent>
                </v:textbox>
              </v:shape>
            </w:pict>
          </mc:Fallback>
        </mc:AlternateContent>
      </w:r>
      <w:r>
        <w:rPr>
          <w:noProof/>
          <w:lang w:eastAsia="en-GB"/>
        </w:rPr>
        <w:drawing>
          <wp:anchor distT="0" distB="0" distL="114300" distR="114300" simplePos="0" relativeHeight="251658240" behindDoc="0" locked="0" layoutInCell="1" allowOverlap="1" wp14:anchorId="6BB343B4" wp14:editId="57393F82">
            <wp:simplePos x="0" y="0"/>
            <wp:positionH relativeFrom="margin">
              <wp:align>right</wp:align>
            </wp:positionH>
            <wp:positionV relativeFrom="paragraph">
              <wp:posOffset>3870960</wp:posOffset>
            </wp:positionV>
            <wp:extent cx="5983605" cy="3921125"/>
            <wp:effectExtent l="0" t="0" r="0" b="3175"/>
            <wp:wrapSquare wrapText="bothSides"/>
            <wp:docPr id="1" name="Picture 0" descr="section a question 1 mark scheme band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a question 1 mark scheme bands only.jpg"/>
                    <pic:cNvPicPr/>
                  </pic:nvPicPr>
                  <pic:blipFill>
                    <a:blip r:embed="rId6" cstate="print"/>
                    <a:stretch>
                      <a:fillRect/>
                    </a:stretch>
                  </pic:blipFill>
                  <pic:spPr>
                    <a:xfrm>
                      <a:off x="0" y="0"/>
                      <a:ext cx="5983605" cy="3921125"/>
                    </a:xfrm>
                    <a:prstGeom prst="rect">
                      <a:avLst/>
                    </a:prstGeom>
                  </pic:spPr>
                </pic:pic>
              </a:graphicData>
            </a:graphic>
          </wp:anchor>
        </w:drawing>
      </w:r>
    </w:p>
    <w:sectPr w:rsidR="00F84234" w:rsidSect="00F842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40C90"/>
    <w:multiLevelType w:val="hybridMultilevel"/>
    <w:tmpl w:val="2A209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936D6B"/>
    <w:multiLevelType w:val="hybridMultilevel"/>
    <w:tmpl w:val="C6E03234"/>
    <w:lvl w:ilvl="0" w:tplc="5A76E5F6">
      <w:start w:val="1"/>
      <w:numFmt w:val="decimal"/>
      <w:lvlText w:val="%1."/>
      <w:lvlJc w:val="left"/>
      <w:pPr>
        <w:tabs>
          <w:tab w:val="num" w:pos="720"/>
        </w:tabs>
        <w:ind w:left="720" w:hanging="360"/>
      </w:pPr>
    </w:lvl>
    <w:lvl w:ilvl="1" w:tplc="A9362A3C" w:tentative="1">
      <w:start w:val="1"/>
      <w:numFmt w:val="decimal"/>
      <w:lvlText w:val="%2."/>
      <w:lvlJc w:val="left"/>
      <w:pPr>
        <w:tabs>
          <w:tab w:val="num" w:pos="1440"/>
        </w:tabs>
        <w:ind w:left="1440" w:hanging="360"/>
      </w:pPr>
    </w:lvl>
    <w:lvl w:ilvl="2" w:tplc="A322C446" w:tentative="1">
      <w:start w:val="1"/>
      <w:numFmt w:val="decimal"/>
      <w:lvlText w:val="%3."/>
      <w:lvlJc w:val="left"/>
      <w:pPr>
        <w:tabs>
          <w:tab w:val="num" w:pos="2160"/>
        </w:tabs>
        <w:ind w:left="2160" w:hanging="360"/>
      </w:pPr>
    </w:lvl>
    <w:lvl w:ilvl="3" w:tplc="25CEBE36" w:tentative="1">
      <w:start w:val="1"/>
      <w:numFmt w:val="decimal"/>
      <w:lvlText w:val="%4."/>
      <w:lvlJc w:val="left"/>
      <w:pPr>
        <w:tabs>
          <w:tab w:val="num" w:pos="2880"/>
        </w:tabs>
        <w:ind w:left="2880" w:hanging="360"/>
      </w:pPr>
    </w:lvl>
    <w:lvl w:ilvl="4" w:tplc="B87609DC" w:tentative="1">
      <w:start w:val="1"/>
      <w:numFmt w:val="decimal"/>
      <w:lvlText w:val="%5."/>
      <w:lvlJc w:val="left"/>
      <w:pPr>
        <w:tabs>
          <w:tab w:val="num" w:pos="3600"/>
        </w:tabs>
        <w:ind w:left="3600" w:hanging="360"/>
      </w:pPr>
    </w:lvl>
    <w:lvl w:ilvl="5" w:tplc="B04828F2" w:tentative="1">
      <w:start w:val="1"/>
      <w:numFmt w:val="decimal"/>
      <w:lvlText w:val="%6."/>
      <w:lvlJc w:val="left"/>
      <w:pPr>
        <w:tabs>
          <w:tab w:val="num" w:pos="4320"/>
        </w:tabs>
        <w:ind w:left="4320" w:hanging="360"/>
      </w:pPr>
    </w:lvl>
    <w:lvl w:ilvl="6" w:tplc="1014501E" w:tentative="1">
      <w:start w:val="1"/>
      <w:numFmt w:val="decimal"/>
      <w:lvlText w:val="%7."/>
      <w:lvlJc w:val="left"/>
      <w:pPr>
        <w:tabs>
          <w:tab w:val="num" w:pos="5040"/>
        </w:tabs>
        <w:ind w:left="5040" w:hanging="360"/>
      </w:pPr>
    </w:lvl>
    <w:lvl w:ilvl="7" w:tplc="260605AC" w:tentative="1">
      <w:start w:val="1"/>
      <w:numFmt w:val="decimal"/>
      <w:lvlText w:val="%8."/>
      <w:lvlJc w:val="left"/>
      <w:pPr>
        <w:tabs>
          <w:tab w:val="num" w:pos="5760"/>
        </w:tabs>
        <w:ind w:left="5760" w:hanging="360"/>
      </w:pPr>
    </w:lvl>
    <w:lvl w:ilvl="8" w:tplc="0608E3FC"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05"/>
    <w:rsid w:val="001B38E3"/>
    <w:rsid w:val="001B6C7A"/>
    <w:rsid w:val="002B6FDA"/>
    <w:rsid w:val="00404207"/>
    <w:rsid w:val="005A131A"/>
    <w:rsid w:val="00912505"/>
    <w:rsid w:val="00E105DC"/>
    <w:rsid w:val="00F84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D9D02-9C18-4215-AC8F-BAFC7299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505"/>
    <w:rPr>
      <w:rFonts w:ascii="Tahoma" w:hAnsi="Tahoma" w:cs="Tahoma"/>
      <w:sz w:val="16"/>
      <w:szCs w:val="16"/>
    </w:rPr>
  </w:style>
  <w:style w:type="paragraph" w:styleId="NormalWeb">
    <w:name w:val="Normal (Web)"/>
    <w:basedOn w:val="Normal"/>
    <w:uiPriority w:val="99"/>
    <w:semiHidden/>
    <w:unhideWhenUsed/>
    <w:rsid w:val="009125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125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72762">
      <w:bodyDiv w:val="1"/>
      <w:marLeft w:val="0"/>
      <w:marRight w:val="0"/>
      <w:marTop w:val="0"/>
      <w:marBottom w:val="0"/>
      <w:divBdr>
        <w:top w:val="none" w:sz="0" w:space="0" w:color="auto"/>
        <w:left w:val="none" w:sz="0" w:space="0" w:color="auto"/>
        <w:bottom w:val="none" w:sz="0" w:space="0" w:color="auto"/>
        <w:right w:val="none" w:sz="0" w:space="0" w:color="auto"/>
      </w:divBdr>
    </w:div>
    <w:div w:id="1671131289">
      <w:bodyDiv w:val="1"/>
      <w:marLeft w:val="0"/>
      <w:marRight w:val="0"/>
      <w:marTop w:val="0"/>
      <w:marBottom w:val="0"/>
      <w:divBdr>
        <w:top w:val="none" w:sz="0" w:space="0" w:color="auto"/>
        <w:left w:val="none" w:sz="0" w:space="0" w:color="auto"/>
        <w:bottom w:val="none" w:sz="0" w:space="0" w:color="auto"/>
        <w:right w:val="none" w:sz="0" w:space="0" w:color="auto"/>
      </w:divBdr>
      <w:divsChild>
        <w:div w:id="1710760683">
          <w:marLeft w:val="547"/>
          <w:marRight w:val="0"/>
          <w:marTop w:val="0"/>
          <w:marBottom w:val="0"/>
          <w:divBdr>
            <w:top w:val="none" w:sz="0" w:space="0" w:color="auto"/>
            <w:left w:val="none" w:sz="0" w:space="0" w:color="auto"/>
            <w:bottom w:val="none" w:sz="0" w:space="0" w:color="auto"/>
            <w:right w:val="none" w:sz="0" w:space="0" w:color="auto"/>
          </w:divBdr>
        </w:div>
        <w:div w:id="850609909">
          <w:marLeft w:val="547"/>
          <w:marRight w:val="0"/>
          <w:marTop w:val="0"/>
          <w:marBottom w:val="0"/>
          <w:divBdr>
            <w:top w:val="none" w:sz="0" w:space="0" w:color="auto"/>
            <w:left w:val="none" w:sz="0" w:space="0" w:color="auto"/>
            <w:bottom w:val="none" w:sz="0" w:space="0" w:color="auto"/>
            <w:right w:val="none" w:sz="0" w:space="0" w:color="auto"/>
          </w:divBdr>
        </w:div>
        <w:div w:id="884364944">
          <w:marLeft w:val="547"/>
          <w:marRight w:val="0"/>
          <w:marTop w:val="0"/>
          <w:marBottom w:val="0"/>
          <w:divBdr>
            <w:top w:val="none" w:sz="0" w:space="0" w:color="auto"/>
            <w:left w:val="none" w:sz="0" w:space="0" w:color="auto"/>
            <w:bottom w:val="none" w:sz="0" w:space="0" w:color="auto"/>
            <w:right w:val="none" w:sz="0" w:space="0" w:color="auto"/>
          </w:divBdr>
        </w:div>
      </w:divsChild>
    </w:div>
    <w:div w:id="19361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Victoria Archer</cp:lastModifiedBy>
  <cp:revision>5</cp:revision>
  <dcterms:created xsi:type="dcterms:W3CDTF">2014-11-09T09:49:00Z</dcterms:created>
  <dcterms:modified xsi:type="dcterms:W3CDTF">2014-11-09T10:00:00Z</dcterms:modified>
</cp:coreProperties>
</file>