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B" w:rsidRDefault="00ED18AB">
      <w:pPr>
        <w:rPr>
          <w:rStyle w:val="Strong"/>
        </w:rPr>
      </w:pPr>
      <w:r>
        <w:rPr>
          <w:rStyle w:val="Strong"/>
        </w:rPr>
        <w:t>Conflict/differences between the generations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4621"/>
        <w:gridCol w:w="4621"/>
      </w:tblGrid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rPr>
                <w:rStyle w:val="Strong"/>
              </w:rPr>
              <w:t>The Old</w:t>
            </w:r>
            <w:r>
              <w:t xml:space="preserve"> (Mr and Mrs Birling)</w:t>
            </w:r>
          </w:p>
        </w:tc>
        <w:tc>
          <w:tcPr>
            <w:tcW w:w="4621" w:type="dxa"/>
          </w:tcPr>
          <w:p w:rsidR="00ED18AB" w:rsidRDefault="00ED18AB" w:rsidP="00ED18AB">
            <w:r>
              <w:rPr>
                <w:rStyle w:val="Strong"/>
              </w:rPr>
              <w:t>The Young</w:t>
            </w:r>
            <w:r>
              <w:t xml:space="preserve"> (Sheila and Eric)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The old are set in their ways. They are utterly confident that they are right and they see the young as foolish.</w:t>
            </w:r>
          </w:p>
        </w:tc>
        <w:tc>
          <w:tcPr>
            <w:tcW w:w="4621" w:type="dxa"/>
          </w:tcPr>
          <w:p w:rsidR="00ED18AB" w:rsidRDefault="00ED18AB" w:rsidP="00ED18AB">
            <w:r>
              <w:t>The young are open to new ideas. This is first seen early in Act 1 when both Eric and Sheila express sympathy for the strikers - an idea which horrifies Birling, who can only think of production costs and ignores the human side of the issue.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The old will do anything to protect themselves: Mrs Birling lies to the Inspector when he first shows her the photograph; Mr Birling wants to cover up a potential scandal.</w:t>
            </w:r>
          </w:p>
        </w:tc>
        <w:tc>
          <w:tcPr>
            <w:tcW w:w="4621" w:type="dxa"/>
          </w:tcPr>
          <w:p w:rsidR="00ED18AB" w:rsidRDefault="00ED18AB" w:rsidP="00ED18AB">
            <w:pPr>
              <w:rPr>
                <w:rStyle w:val="Emphasis"/>
              </w:rPr>
            </w:pPr>
            <w:r>
              <w:t xml:space="preserve">The young are honest and admit their faults. Eric refuses to try to cover his part up, saying, </w:t>
            </w:r>
            <w:r>
              <w:rPr>
                <w:rStyle w:val="Emphasis"/>
              </w:rPr>
              <w:t>"the fact remains that I did what I did."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They have never been forced to examine their consciences before and find they cannot do it now - as the saying goes, 'you can't teach an old dog new tricks.'</w:t>
            </w:r>
          </w:p>
        </w:tc>
        <w:tc>
          <w:tcPr>
            <w:tcW w:w="4621" w:type="dxa"/>
          </w:tcPr>
          <w:p w:rsidR="00ED18AB" w:rsidRDefault="00ED18AB" w:rsidP="00ED18AB">
            <w:r>
              <w:t>Sheila and Eric see the human side of Eva's story and are very troubled by their part in it. They do examine their consciences.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Mr and Mrs Birling have much to fear from the visit of the 'real' inspector because they know they will lose everything.</w:t>
            </w:r>
          </w:p>
        </w:tc>
        <w:tc>
          <w:tcPr>
            <w:tcW w:w="4621" w:type="dxa"/>
          </w:tcPr>
          <w:p w:rsidR="00ED18AB" w:rsidRDefault="00ED18AB" w:rsidP="00ED18AB">
            <w:r>
              <w:t>Sheila and Eric have nothing to fear from the visit of the 'real' inspector because they have already admitted what they have done wrong, and will change.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</w:tbl>
    <w:p w:rsidR="00ED18AB" w:rsidRDefault="00ED18AB">
      <w:pPr>
        <w:rPr>
          <w:rStyle w:val="Strong"/>
        </w:rPr>
      </w:pPr>
    </w:p>
    <w:p w:rsidR="00ED18AB" w:rsidRDefault="00ED18AB" w:rsidP="00ED18AB">
      <w:pPr>
        <w:rPr>
          <w:rStyle w:val="Strong"/>
        </w:rPr>
      </w:pPr>
      <w:r>
        <w:rPr>
          <w:rStyle w:val="Strong"/>
        </w:rPr>
        <w:t>Conflict/differences between the generations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4621"/>
        <w:gridCol w:w="4621"/>
      </w:tblGrid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rPr>
                <w:rStyle w:val="Strong"/>
              </w:rPr>
              <w:t>The Old</w:t>
            </w:r>
            <w:r>
              <w:t xml:space="preserve"> (Mr and Mrs Birling)</w:t>
            </w:r>
          </w:p>
        </w:tc>
        <w:tc>
          <w:tcPr>
            <w:tcW w:w="4621" w:type="dxa"/>
          </w:tcPr>
          <w:p w:rsidR="00ED18AB" w:rsidRDefault="00ED18AB" w:rsidP="00685E3D">
            <w:r>
              <w:rPr>
                <w:rStyle w:val="Strong"/>
              </w:rPr>
              <w:t>The Young</w:t>
            </w:r>
            <w:r>
              <w:t xml:space="preserve"> (Sheila and Eric)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The old are set in their ways. They are utterly confident that they are right and they see the young as foolish.</w:t>
            </w:r>
          </w:p>
        </w:tc>
        <w:tc>
          <w:tcPr>
            <w:tcW w:w="4621" w:type="dxa"/>
          </w:tcPr>
          <w:p w:rsidR="00ED18AB" w:rsidRDefault="00ED18AB" w:rsidP="00685E3D">
            <w:r>
              <w:t>The young are open to new ideas. This is first seen early in Act 1 when both Eric and Sheila express sympathy for the strikers - an idea which horrifies Birling, who can only think of production costs and ignores the human side of the issue.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The old will do anything to protect themselves: Mrs Birling lies to the Inspector when he first shows her the photograph; Mr Birling wants to cover up a potential scandal.</w:t>
            </w:r>
          </w:p>
        </w:tc>
        <w:tc>
          <w:tcPr>
            <w:tcW w:w="4621" w:type="dxa"/>
          </w:tcPr>
          <w:p w:rsidR="00ED18AB" w:rsidRDefault="00ED18AB" w:rsidP="00685E3D">
            <w:pPr>
              <w:rPr>
                <w:rStyle w:val="Emphasis"/>
              </w:rPr>
            </w:pPr>
            <w:r>
              <w:t xml:space="preserve">The young are honest and admit their faults. Eric refuses to try to cover his part up, saying, </w:t>
            </w:r>
            <w:r>
              <w:rPr>
                <w:rStyle w:val="Emphasis"/>
              </w:rPr>
              <w:t>"the fact remains that I did what I did."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They have never been forced to examine their consciences before and find they cannot do it now - as the saying goes, 'you can't teach an old dog new tricks.'</w:t>
            </w:r>
          </w:p>
        </w:tc>
        <w:tc>
          <w:tcPr>
            <w:tcW w:w="4621" w:type="dxa"/>
          </w:tcPr>
          <w:p w:rsidR="00ED18AB" w:rsidRDefault="00ED18AB" w:rsidP="00685E3D">
            <w:r>
              <w:t>Sheila and Eric see the human side of Eva's story and are very troubled by their part in it. They do examine their consciences.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Mr and Mrs Birling have much to fear from the visit of the 'real' inspector because they know they will lose everything.</w:t>
            </w:r>
          </w:p>
        </w:tc>
        <w:tc>
          <w:tcPr>
            <w:tcW w:w="4621" w:type="dxa"/>
          </w:tcPr>
          <w:p w:rsidR="00ED18AB" w:rsidRDefault="00ED18AB" w:rsidP="00685E3D">
            <w:r>
              <w:t>Sheila and Eric have nothing to fear from the visit of the 'real' inspector because they have already admitted what they have done wrong, and will change.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</w:tbl>
    <w:p w:rsidR="00ED18AB" w:rsidRDefault="00ED18AB" w:rsidP="00ED18AB">
      <w:pPr>
        <w:rPr>
          <w:rStyle w:val="Strong"/>
        </w:rPr>
      </w:pPr>
    </w:p>
    <w:sectPr w:rsidR="00ED18AB" w:rsidSect="00ED18A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3E01"/>
    <w:rsid w:val="00111854"/>
    <w:rsid w:val="00274A25"/>
    <w:rsid w:val="005F3E01"/>
    <w:rsid w:val="00A53ACF"/>
    <w:rsid w:val="00C051F2"/>
    <w:rsid w:val="00ED18AB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E01"/>
    <w:rPr>
      <w:b/>
      <w:bCs/>
    </w:rPr>
  </w:style>
  <w:style w:type="character" w:styleId="Emphasis">
    <w:name w:val="Emphasis"/>
    <w:basedOn w:val="DefaultParagraphFont"/>
    <w:uiPriority w:val="20"/>
    <w:qFormat/>
    <w:rsid w:val="005F3E01"/>
    <w:rPr>
      <w:i/>
      <w:iCs/>
    </w:rPr>
  </w:style>
  <w:style w:type="table" w:styleId="TableGrid">
    <w:name w:val="Table Grid"/>
    <w:basedOn w:val="TableNormal"/>
    <w:uiPriority w:val="59"/>
    <w:rsid w:val="00ED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2014-08-20T19:00:00Z</dcterms:created>
  <dcterms:modified xsi:type="dcterms:W3CDTF">2014-08-20T19:07:00Z</dcterms:modified>
</cp:coreProperties>
</file>