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4E" w:rsidRPr="0057285B" w:rsidRDefault="009B7A4E" w:rsidP="009B7A4E">
      <w:pPr>
        <w:rPr>
          <w:rFonts w:asciiTheme="minorHAnsi" w:hAnsiTheme="minorHAnsi"/>
        </w:rPr>
      </w:pPr>
    </w:p>
    <w:p w:rsidR="009B7A4E" w:rsidRDefault="009B7A4E" w:rsidP="009B7A4E">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126365</wp:posOffset>
                </wp:positionV>
                <wp:extent cx="6542405" cy="3629025"/>
                <wp:effectExtent l="13970" t="5715" r="635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629025"/>
                        </a:xfrm>
                        <a:prstGeom prst="rect">
                          <a:avLst/>
                        </a:prstGeom>
                        <a:solidFill>
                          <a:srgbClr val="FFFFFF"/>
                        </a:solidFill>
                        <a:ln w="9525">
                          <a:solidFill>
                            <a:srgbClr val="000000"/>
                          </a:solidFill>
                          <a:miter lim="800000"/>
                          <a:headEnd/>
                          <a:tailEnd/>
                        </a:ln>
                      </wps:spPr>
                      <wps:txbx>
                        <w:txbxContent>
                          <w:p w:rsidR="009B7A4E" w:rsidRPr="007420D6" w:rsidRDefault="009B7A4E" w:rsidP="009B7A4E">
                            <w:pPr>
                              <w:pStyle w:val="3Topicheads"/>
                              <w:rPr>
                                <w:rFonts w:ascii="Calibri" w:hAnsi="Calibri"/>
                                <w:sz w:val="24"/>
                                <w:szCs w:val="24"/>
                              </w:rPr>
                            </w:pPr>
                            <w:r w:rsidRPr="007420D6">
                              <w:rPr>
                                <w:rFonts w:ascii="Calibri" w:hAnsi="Calibri"/>
                                <w:sz w:val="24"/>
                                <w:szCs w:val="24"/>
                              </w:rPr>
                              <w:t>Class and power</w:t>
                            </w:r>
                          </w:p>
                          <w:p w:rsidR="009B7A4E" w:rsidRPr="007420D6" w:rsidRDefault="009B7A4E" w:rsidP="009B7A4E">
                            <w:pPr>
                              <w:pStyle w:val="1Body"/>
                              <w:rPr>
                                <w:rFonts w:ascii="Calibri" w:hAnsi="Calibri"/>
                                <w:szCs w:val="24"/>
                              </w:rPr>
                            </w:pPr>
                            <w:r w:rsidRPr="007420D6">
                              <w:rPr>
                                <w:rFonts w:ascii="Calibri" w:hAnsi="Calibri"/>
                                <w:szCs w:val="24"/>
                              </w:rPr>
                              <w:t xml:space="preserve">The time period </w:t>
                            </w:r>
                            <w:r w:rsidRPr="007420D6">
                              <w:rPr>
                                <w:rFonts w:ascii="Calibri" w:hAnsi="Calibri"/>
                                <w:b/>
                                <w:szCs w:val="24"/>
                              </w:rPr>
                              <w:t>between 1912, when the play is set, and 1945, when it was written</w:t>
                            </w:r>
                            <w:r w:rsidRPr="007420D6">
                              <w:rPr>
                                <w:rFonts w:ascii="Calibri" w:hAnsi="Calibri"/>
                                <w:szCs w:val="24"/>
                              </w:rPr>
                              <w:t xml:space="preserve">, was an era of </w:t>
                            </w:r>
                            <w:r w:rsidRPr="007420D6">
                              <w:rPr>
                                <w:rFonts w:ascii="Calibri" w:hAnsi="Calibri"/>
                                <w:b/>
                                <w:szCs w:val="24"/>
                              </w:rPr>
                              <w:t>huge social inequality.</w:t>
                            </w:r>
                            <w:r w:rsidRPr="007420D6">
                              <w:rPr>
                                <w:rFonts w:ascii="Calibri" w:hAnsi="Calibri"/>
                                <w:szCs w:val="24"/>
                              </w:rPr>
                              <w:t xml:space="preserve"> Social class separated people. It determined the shape your life would take. </w:t>
                            </w:r>
                            <w:r w:rsidRPr="007420D6">
                              <w:rPr>
                                <w:rFonts w:ascii="Calibri" w:hAnsi="Calibri"/>
                                <w:b/>
                                <w:szCs w:val="24"/>
                              </w:rPr>
                              <w:t>Moving between social classes was rare.</w:t>
                            </w:r>
                            <w:r w:rsidRPr="007420D6">
                              <w:rPr>
                                <w:rFonts w:ascii="Calibri" w:hAnsi="Calibri"/>
                                <w:szCs w:val="24"/>
                              </w:rPr>
                              <w:t xml:space="preserve"> </w:t>
                            </w:r>
                          </w:p>
                          <w:p w:rsidR="009B7A4E" w:rsidRPr="007420D6" w:rsidRDefault="009B7A4E" w:rsidP="009B7A4E">
                            <w:pPr>
                              <w:pStyle w:val="1Body"/>
                              <w:rPr>
                                <w:rFonts w:ascii="Calibri" w:hAnsi="Calibri"/>
                                <w:szCs w:val="24"/>
                              </w:rPr>
                            </w:pPr>
                            <w:r w:rsidRPr="007420D6">
                              <w:rPr>
                                <w:rFonts w:ascii="Calibri" w:hAnsi="Calibri"/>
                                <w:szCs w:val="24"/>
                              </w:rPr>
                              <w:t xml:space="preserve">Political allegiances were usually based on social class, with industrialists and propertied classes being represented by </w:t>
                            </w:r>
                            <w:r w:rsidRPr="007420D6">
                              <w:rPr>
                                <w:rFonts w:ascii="Calibri" w:hAnsi="Calibri"/>
                                <w:b/>
                                <w:szCs w:val="24"/>
                              </w:rPr>
                              <w:t>conservatism</w:t>
                            </w:r>
                            <w:r w:rsidRPr="007420D6">
                              <w:rPr>
                                <w:rFonts w:ascii="Calibri" w:hAnsi="Calibri"/>
                                <w:szCs w:val="24"/>
                              </w:rPr>
                              <w:t xml:space="preserve"> and the workers and less advantaged being represented by </w:t>
                            </w:r>
                            <w:r w:rsidRPr="007420D6">
                              <w:rPr>
                                <w:rFonts w:ascii="Calibri" w:hAnsi="Calibri"/>
                                <w:b/>
                                <w:szCs w:val="24"/>
                              </w:rPr>
                              <w:t>socialism.</w:t>
                            </w:r>
                          </w:p>
                          <w:p w:rsidR="009B7A4E" w:rsidRPr="007420D6" w:rsidRDefault="009B7A4E" w:rsidP="009B7A4E">
                            <w:pPr>
                              <w:pStyle w:val="1Body"/>
                              <w:rPr>
                                <w:rFonts w:ascii="Calibri" w:hAnsi="Calibri"/>
                                <w:b/>
                                <w:szCs w:val="24"/>
                              </w:rPr>
                            </w:pPr>
                            <w:r w:rsidRPr="007420D6">
                              <w:rPr>
                                <w:rFonts w:ascii="Calibri" w:hAnsi="Calibri"/>
                                <w:szCs w:val="24"/>
                              </w:rPr>
                              <w:t xml:space="preserve">Throughout the world, people who were traditionally powerless were beginning to revolt and make their voices heard. Empires fell and imperialism was challenged. The </w:t>
                            </w:r>
                            <w:r w:rsidRPr="007420D6">
                              <w:rPr>
                                <w:rFonts w:ascii="Calibri" w:hAnsi="Calibri"/>
                                <w:b/>
                                <w:szCs w:val="24"/>
                              </w:rPr>
                              <w:t>Russian Revolution occurred in 1917</w:t>
                            </w:r>
                            <w:r w:rsidRPr="007420D6">
                              <w:rPr>
                                <w:rFonts w:ascii="Calibri" w:hAnsi="Calibri"/>
                                <w:szCs w:val="24"/>
                              </w:rPr>
                              <w:t xml:space="preserve">, ending a system of rule by rich tsars, who had allowed most to live in brutal poverty. In the same year, an uprising against British rule in Ireland took place. </w:t>
                            </w:r>
                            <w:r w:rsidRPr="007420D6">
                              <w:rPr>
                                <w:rFonts w:ascii="Calibri" w:hAnsi="Calibri"/>
                                <w:b/>
                                <w:szCs w:val="24"/>
                              </w:rPr>
                              <w:t>Strikes and industrial action became common.</w:t>
                            </w:r>
                            <w:r w:rsidRPr="007420D6">
                              <w:rPr>
                                <w:rFonts w:ascii="Calibri" w:hAnsi="Calibri"/>
                                <w:szCs w:val="24"/>
                              </w:rPr>
                              <w:t xml:space="preserve"> </w:t>
                            </w:r>
                            <w:r w:rsidRPr="007420D6">
                              <w:rPr>
                                <w:rFonts w:ascii="Calibri" w:hAnsi="Calibri"/>
                                <w:b/>
                                <w:szCs w:val="24"/>
                              </w:rPr>
                              <w:t>Political change occurred</w:t>
                            </w:r>
                            <w:r w:rsidRPr="007420D6">
                              <w:rPr>
                                <w:rFonts w:ascii="Calibri" w:hAnsi="Calibri"/>
                                <w:szCs w:val="24"/>
                              </w:rPr>
                              <w:t xml:space="preserve"> and </w:t>
                            </w:r>
                            <w:r w:rsidRPr="007420D6">
                              <w:rPr>
                                <w:rFonts w:ascii="Calibri" w:hAnsi="Calibri"/>
                                <w:b/>
                                <w:szCs w:val="24"/>
                              </w:rPr>
                              <w:t>those who had previously been excluded from the process of democracy fought for the right to make their voices heard</w:t>
                            </w:r>
                            <w:r w:rsidRPr="007420D6">
                              <w:rPr>
                                <w:rFonts w:ascii="Calibri" w:hAnsi="Calibri"/>
                                <w:szCs w:val="24"/>
                              </w:rPr>
                              <w:t xml:space="preserve">. After years of campaigning, </w:t>
                            </w:r>
                            <w:r w:rsidRPr="007420D6">
                              <w:rPr>
                                <w:rFonts w:ascii="Calibri" w:hAnsi="Calibri"/>
                                <w:b/>
                                <w:szCs w:val="24"/>
                              </w:rPr>
                              <w:t xml:space="preserve">women finally won the right to vote in Britain in 1928. </w:t>
                            </w:r>
                          </w:p>
                          <w:p w:rsidR="009B7A4E" w:rsidRPr="007420D6" w:rsidRDefault="009B7A4E" w:rsidP="009B7A4E">
                            <w:pPr>
                              <w:pStyle w:val="1Body"/>
                              <w:rPr>
                                <w:rFonts w:ascii="Calibri" w:hAnsi="Calibri"/>
                                <w:b/>
                                <w:szCs w:val="24"/>
                              </w:rPr>
                            </w:pPr>
                            <w:r w:rsidRPr="007420D6">
                              <w:rPr>
                                <w:rFonts w:ascii="Calibri" w:hAnsi="Calibri"/>
                                <w:szCs w:val="24"/>
                              </w:rPr>
                              <w:t xml:space="preserve">Fearing that they might lose some of their own power and wealth, </w:t>
                            </w:r>
                            <w:r w:rsidRPr="007420D6">
                              <w:rPr>
                                <w:rFonts w:ascii="Calibri" w:hAnsi="Calibri"/>
                                <w:b/>
                                <w:szCs w:val="24"/>
                              </w:rPr>
                              <w:t>those in power viewed such changes as negative.</w:t>
                            </w:r>
                          </w:p>
                          <w:p w:rsidR="009B7A4E" w:rsidRPr="007420D6" w:rsidRDefault="009B7A4E" w:rsidP="009B7A4E">
                            <w:pPr>
                              <w:rPr>
                                <w:szCs w:val="24"/>
                              </w:rPr>
                            </w:pPr>
                          </w:p>
                          <w:p w:rsidR="009B7A4E" w:rsidRDefault="009B7A4E" w:rsidP="009B7A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pt;margin-top:9.95pt;width:515.1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">
                <v:textbox>
                  <w:txbxContent>
                    <w:p w:rsidR="009B7A4E" w:rsidRPr="007420D6" w:rsidRDefault="009B7A4E" w:rsidP="009B7A4E">
                      <w:pPr>
                        <w:pStyle w:val="3Topicheads"/>
                        <w:rPr>
                          <w:rFonts w:ascii="Calibri" w:hAnsi="Calibri"/>
                          <w:sz w:val="24"/>
                          <w:szCs w:val="24"/>
                        </w:rPr>
                      </w:pPr>
                      <w:r w:rsidRPr="007420D6">
                        <w:rPr>
                          <w:rFonts w:ascii="Calibri" w:hAnsi="Calibri"/>
                          <w:sz w:val="24"/>
                          <w:szCs w:val="24"/>
                        </w:rPr>
                        <w:t>Class and power</w:t>
                      </w:r>
                    </w:p>
                    <w:p w:rsidR="009B7A4E" w:rsidRPr="007420D6" w:rsidRDefault="009B7A4E" w:rsidP="009B7A4E">
                      <w:pPr>
                        <w:pStyle w:val="1Body"/>
                        <w:rPr>
                          <w:rFonts w:ascii="Calibri" w:hAnsi="Calibri"/>
                          <w:szCs w:val="24"/>
                        </w:rPr>
                      </w:pPr>
                      <w:r w:rsidRPr="007420D6">
                        <w:rPr>
                          <w:rFonts w:ascii="Calibri" w:hAnsi="Calibri"/>
                          <w:szCs w:val="24"/>
                        </w:rPr>
                        <w:t xml:space="preserve">The time period </w:t>
                      </w:r>
                      <w:r w:rsidRPr="007420D6">
                        <w:rPr>
                          <w:rFonts w:ascii="Calibri" w:hAnsi="Calibri"/>
                          <w:b/>
                          <w:szCs w:val="24"/>
                        </w:rPr>
                        <w:t>between 1912, when the play is set, and 1945, when it was written</w:t>
                      </w:r>
                      <w:r w:rsidRPr="007420D6">
                        <w:rPr>
                          <w:rFonts w:ascii="Calibri" w:hAnsi="Calibri"/>
                          <w:szCs w:val="24"/>
                        </w:rPr>
                        <w:t xml:space="preserve">, was an era of </w:t>
                      </w:r>
                      <w:r w:rsidRPr="007420D6">
                        <w:rPr>
                          <w:rFonts w:ascii="Calibri" w:hAnsi="Calibri"/>
                          <w:b/>
                          <w:szCs w:val="24"/>
                        </w:rPr>
                        <w:t>huge social inequality.</w:t>
                      </w:r>
                      <w:r w:rsidRPr="007420D6">
                        <w:rPr>
                          <w:rFonts w:ascii="Calibri" w:hAnsi="Calibri"/>
                          <w:szCs w:val="24"/>
                        </w:rPr>
                        <w:t xml:space="preserve"> Social class separated people. It determined the shape your life would take. </w:t>
                      </w:r>
                      <w:r w:rsidRPr="007420D6">
                        <w:rPr>
                          <w:rFonts w:ascii="Calibri" w:hAnsi="Calibri"/>
                          <w:b/>
                          <w:szCs w:val="24"/>
                        </w:rPr>
                        <w:t>Moving between social classes was rare.</w:t>
                      </w:r>
                      <w:r w:rsidRPr="007420D6">
                        <w:rPr>
                          <w:rFonts w:ascii="Calibri" w:hAnsi="Calibri"/>
                          <w:szCs w:val="24"/>
                        </w:rPr>
                        <w:t xml:space="preserve"> </w:t>
                      </w:r>
                    </w:p>
                    <w:p w:rsidR="009B7A4E" w:rsidRPr="007420D6" w:rsidRDefault="009B7A4E" w:rsidP="009B7A4E">
                      <w:pPr>
                        <w:pStyle w:val="1Body"/>
                        <w:rPr>
                          <w:rFonts w:ascii="Calibri" w:hAnsi="Calibri"/>
                          <w:szCs w:val="24"/>
                        </w:rPr>
                      </w:pPr>
                      <w:r w:rsidRPr="007420D6">
                        <w:rPr>
                          <w:rFonts w:ascii="Calibri" w:hAnsi="Calibri"/>
                          <w:szCs w:val="24"/>
                        </w:rPr>
                        <w:t xml:space="preserve">Political allegiances were usually based on social class, with industrialists and propertied classes being represented by </w:t>
                      </w:r>
                      <w:r w:rsidRPr="007420D6">
                        <w:rPr>
                          <w:rFonts w:ascii="Calibri" w:hAnsi="Calibri"/>
                          <w:b/>
                          <w:szCs w:val="24"/>
                        </w:rPr>
                        <w:t>conservatism</w:t>
                      </w:r>
                      <w:r w:rsidRPr="007420D6">
                        <w:rPr>
                          <w:rFonts w:ascii="Calibri" w:hAnsi="Calibri"/>
                          <w:szCs w:val="24"/>
                        </w:rPr>
                        <w:t xml:space="preserve"> and the workers and less advantaged being represented by </w:t>
                      </w:r>
                      <w:r w:rsidRPr="007420D6">
                        <w:rPr>
                          <w:rFonts w:ascii="Calibri" w:hAnsi="Calibri"/>
                          <w:b/>
                          <w:szCs w:val="24"/>
                        </w:rPr>
                        <w:t>socialism.</w:t>
                      </w:r>
                    </w:p>
                    <w:p w:rsidR="009B7A4E" w:rsidRPr="007420D6" w:rsidRDefault="009B7A4E" w:rsidP="009B7A4E">
                      <w:pPr>
                        <w:pStyle w:val="1Body"/>
                        <w:rPr>
                          <w:rFonts w:ascii="Calibri" w:hAnsi="Calibri"/>
                          <w:b/>
                          <w:szCs w:val="24"/>
                        </w:rPr>
                      </w:pPr>
                      <w:r w:rsidRPr="007420D6">
                        <w:rPr>
                          <w:rFonts w:ascii="Calibri" w:hAnsi="Calibri"/>
                          <w:szCs w:val="24"/>
                        </w:rPr>
                        <w:t xml:space="preserve">Throughout the world, people who were traditionally powerless were beginning to revolt and make their voices heard. Empires fell and imperialism was challenged. The </w:t>
                      </w:r>
                      <w:r w:rsidRPr="007420D6">
                        <w:rPr>
                          <w:rFonts w:ascii="Calibri" w:hAnsi="Calibri"/>
                          <w:b/>
                          <w:szCs w:val="24"/>
                        </w:rPr>
                        <w:t>Russian Revolution occurred in 1917</w:t>
                      </w:r>
                      <w:r w:rsidRPr="007420D6">
                        <w:rPr>
                          <w:rFonts w:ascii="Calibri" w:hAnsi="Calibri"/>
                          <w:szCs w:val="24"/>
                        </w:rPr>
                        <w:t xml:space="preserve">, ending a system of rule by rich tsars, who had allowed most to live in brutal poverty. In the same year, an uprising against British rule in Ireland took place. </w:t>
                      </w:r>
                      <w:r w:rsidRPr="007420D6">
                        <w:rPr>
                          <w:rFonts w:ascii="Calibri" w:hAnsi="Calibri"/>
                          <w:b/>
                          <w:szCs w:val="24"/>
                        </w:rPr>
                        <w:t>Strikes and industrial action became common.</w:t>
                      </w:r>
                      <w:r w:rsidRPr="007420D6">
                        <w:rPr>
                          <w:rFonts w:ascii="Calibri" w:hAnsi="Calibri"/>
                          <w:szCs w:val="24"/>
                        </w:rPr>
                        <w:t xml:space="preserve"> </w:t>
                      </w:r>
                      <w:r w:rsidRPr="007420D6">
                        <w:rPr>
                          <w:rFonts w:ascii="Calibri" w:hAnsi="Calibri"/>
                          <w:b/>
                          <w:szCs w:val="24"/>
                        </w:rPr>
                        <w:t>Political change occurred</w:t>
                      </w:r>
                      <w:r w:rsidRPr="007420D6">
                        <w:rPr>
                          <w:rFonts w:ascii="Calibri" w:hAnsi="Calibri"/>
                          <w:szCs w:val="24"/>
                        </w:rPr>
                        <w:t xml:space="preserve"> and </w:t>
                      </w:r>
                      <w:r w:rsidRPr="007420D6">
                        <w:rPr>
                          <w:rFonts w:ascii="Calibri" w:hAnsi="Calibri"/>
                          <w:b/>
                          <w:szCs w:val="24"/>
                        </w:rPr>
                        <w:t>those who had previously been excluded from the process of democracy fought for the right to make their voices heard</w:t>
                      </w:r>
                      <w:r w:rsidRPr="007420D6">
                        <w:rPr>
                          <w:rFonts w:ascii="Calibri" w:hAnsi="Calibri"/>
                          <w:szCs w:val="24"/>
                        </w:rPr>
                        <w:t xml:space="preserve">. After years of campaigning, </w:t>
                      </w:r>
                      <w:r w:rsidRPr="007420D6">
                        <w:rPr>
                          <w:rFonts w:ascii="Calibri" w:hAnsi="Calibri"/>
                          <w:b/>
                          <w:szCs w:val="24"/>
                        </w:rPr>
                        <w:t xml:space="preserve">women finally won the right to vote in Britain in 1928. </w:t>
                      </w:r>
                    </w:p>
                    <w:p w:rsidR="009B7A4E" w:rsidRPr="007420D6" w:rsidRDefault="009B7A4E" w:rsidP="009B7A4E">
                      <w:pPr>
                        <w:pStyle w:val="1Body"/>
                        <w:rPr>
                          <w:rFonts w:ascii="Calibri" w:hAnsi="Calibri"/>
                          <w:b/>
                          <w:szCs w:val="24"/>
                        </w:rPr>
                      </w:pPr>
                      <w:r w:rsidRPr="007420D6">
                        <w:rPr>
                          <w:rFonts w:ascii="Calibri" w:hAnsi="Calibri"/>
                          <w:szCs w:val="24"/>
                        </w:rPr>
                        <w:t xml:space="preserve">Fearing that they might lose some of their own power and wealth, </w:t>
                      </w:r>
                      <w:r w:rsidRPr="007420D6">
                        <w:rPr>
                          <w:rFonts w:ascii="Calibri" w:hAnsi="Calibri"/>
                          <w:b/>
                          <w:szCs w:val="24"/>
                        </w:rPr>
                        <w:t>those in power viewed such changes as negative.</w:t>
                      </w:r>
                    </w:p>
                    <w:p w:rsidR="009B7A4E" w:rsidRPr="007420D6" w:rsidRDefault="009B7A4E" w:rsidP="009B7A4E">
                      <w:pPr>
                        <w:rPr>
                          <w:szCs w:val="24"/>
                        </w:rPr>
                      </w:pPr>
                    </w:p>
                    <w:p w:rsidR="009B7A4E" w:rsidRDefault="009B7A4E" w:rsidP="009B7A4E"/>
                  </w:txbxContent>
                </v:textbox>
              </v:shape>
            </w:pict>
          </mc:Fallback>
        </mc:AlternateContent>
      </w:r>
    </w:p>
    <w:p w:rsidR="009B7A4E"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Pr="009B28F1" w:rsidRDefault="009B7A4E" w:rsidP="009B7A4E"/>
    <w:p w:rsidR="009B7A4E" w:rsidRDefault="009B7A4E" w:rsidP="009B7A4E"/>
    <w:p w:rsidR="009B7A4E" w:rsidRDefault="009B7A4E" w:rsidP="009B7A4E">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847205" cy="2802255"/>
                <wp:effectExtent l="12700" t="8255" r="762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802255"/>
                        </a:xfrm>
                        <a:prstGeom prst="rect">
                          <a:avLst/>
                        </a:prstGeom>
                        <a:solidFill>
                          <a:srgbClr val="FFFFFF"/>
                        </a:solidFill>
                        <a:ln w="9525">
                          <a:solidFill>
                            <a:srgbClr val="000000"/>
                          </a:solidFill>
                          <a:miter lim="800000"/>
                          <a:headEnd/>
                          <a:tailEnd/>
                        </a:ln>
                      </wps:spPr>
                      <wps:txbx>
                        <w:txbxContent>
                          <w:p w:rsidR="009B7A4E" w:rsidRPr="009B28F1" w:rsidRDefault="009B7A4E" w:rsidP="009B7A4E">
                            <w:pPr>
                              <w:pStyle w:val="3Topicheads"/>
                              <w:rPr>
                                <w:rFonts w:ascii="Calibri" w:hAnsi="Calibri"/>
                                <w:sz w:val="24"/>
                                <w:szCs w:val="24"/>
                              </w:rPr>
                            </w:pPr>
                            <w:r w:rsidRPr="009B28F1">
                              <w:rPr>
                                <w:rFonts w:ascii="Calibri" w:hAnsi="Calibri"/>
                                <w:sz w:val="24"/>
                                <w:szCs w:val="24"/>
                              </w:rPr>
                              <w:t>Edwardian era and class etiquette</w:t>
                            </w:r>
                          </w:p>
                          <w:p w:rsidR="009B7A4E" w:rsidRPr="009B28F1" w:rsidRDefault="009B7A4E" w:rsidP="009B7A4E">
                            <w:pPr>
                              <w:pStyle w:val="1Body"/>
                              <w:rPr>
                                <w:rFonts w:ascii="Calibri" w:hAnsi="Calibri"/>
                                <w:szCs w:val="24"/>
                              </w:rPr>
                            </w:pPr>
                            <w:r w:rsidRPr="009B28F1">
                              <w:rPr>
                                <w:rFonts w:ascii="Calibri" w:hAnsi="Calibri"/>
                                <w:szCs w:val="24"/>
                              </w:rPr>
                              <w:t xml:space="preserve">At the time the play is set (1912), Britain had just come out of the reign of King Edward VII, a larger than life man who enjoyed extravagance and excess. He loved good food, sport and pretty women. The fashionable and highest members of society followed his example and many in the upper classes enjoyed a life of leisure and </w:t>
                            </w:r>
                            <w:proofErr w:type="spellStart"/>
                            <w:r w:rsidRPr="009B28F1">
                              <w:rPr>
                                <w:rFonts w:ascii="Calibri" w:hAnsi="Calibri"/>
                                <w:szCs w:val="24"/>
                              </w:rPr>
                              <w:t>socialising</w:t>
                            </w:r>
                            <w:proofErr w:type="spellEnd"/>
                            <w:r w:rsidRPr="009B28F1">
                              <w:rPr>
                                <w:rFonts w:ascii="Calibri" w:hAnsi="Calibri"/>
                                <w:szCs w:val="24"/>
                              </w:rPr>
                              <w:t>, filled with the strictest rules of etiquette.</w:t>
                            </w:r>
                          </w:p>
                          <w:p w:rsidR="009B7A4E" w:rsidRPr="009B28F1" w:rsidRDefault="009B7A4E" w:rsidP="009B7A4E">
                            <w:pPr>
                              <w:pStyle w:val="1Body"/>
                              <w:rPr>
                                <w:rFonts w:ascii="Calibri" w:hAnsi="Calibri"/>
                                <w:szCs w:val="24"/>
                              </w:rPr>
                            </w:pPr>
                            <w:r w:rsidRPr="009B28F1">
                              <w:rPr>
                                <w:rFonts w:ascii="Calibri" w:hAnsi="Calibri"/>
                                <w:szCs w:val="24"/>
                              </w:rPr>
                              <w:t xml:space="preserve">Even after the king’s death in 1910, the culture of the upper classes continued to be one of opulence and festivity. They overdid things and tried desperately to outdo each other. Outside appearances were of paramount importance. Husbands and wives could have affairs as long as family life remained secure. If the upper class’s strict code of </w:t>
                            </w:r>
                            <w:proofErr w:type="spellStart"/>
                            <w:r w:rsidRPr="009B28F1">
                              <w:rPr>
                                <w:rFonts w:ascii="Calibri" w:hAnsi="Calibri"/>
                                <w:szCs w:val="24"/>
                              </w:rPr>
                              <w:t>behaviour</w:t>
                            </w:r>
                            <w:proofErr w:type="spellEnd"/>
                            <w:r w:rsidRPr="009B28F1">
                              <w:rPr>
                                <w:rFonts w:ascii="Calibri" w:hAnsi="Calibri"/>
                                <w:szCs w:val="24"/>
                              </w:rPr>
                              <w:t xml:space="preserve"> was followed and everyone had enough money to maintain appearances, then one was accepted in the Edwardian period. However, this life of extravagance was reserved for the very richest. Most people in Britain were not part of this privileged minority. </w:t>
                            </w:r>
                          </w:p>
                          <w:p w:rsidR="009B7A4E" w:rsidRPr="009B28F1" w:rsidRDefault="009B7A4E" w:rsidP="009B7A4E">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0;width:539.15pt;height:220.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">
                <v:textbox>
                  <w:txbxContent>
                    <w:p w:rsidR="009B7A4E" w:rsidRPr="009B28F1" w:rsidRDefault="009B7A4E" w:rsidP="009B7A4E">
                      <w:pPr>
                        <w:pStyle w:val="3Topicheads"/>
                        <w:rPr>
                          <w:rFonts w:ascii="Calibri" w:hAnsi="Calibri"/>
                          <w:sz w:val="24"/>
                          <w:szCs w:val="24"/>
                        </w:rPr>
                      </w:pPr>
                      <w:r w:rsidRPr="009B28F1">
                        <w:rPr>
                          <w:rFonts w:ascii="Calibri" w:hAnsi="Calibri"/>
                          <w:sz w:val="24"/>
                          <w:szCs w:val="24"/>
                        </w:rPr>
                        <w:t>Edwardian era and class etiquette</w:t>
                      </w:r>
                    </w:p>
                    <w:p w:rsidR="009B7A4E" w:rsidRPr="009B28F1" w:rsidRDefault="009B7A4E" w:rsidP="009B7A4E">
                      <w:pPr>
                        <w:pStyle w:val="1Body"/>
                        <w:rPr>
                          <w:rFonts w:ascii="Calibri" w:hAnsi="Calibri"/>
                          <w:szCs w:val="24"/>
                        </w:rPr>
                      </w:pPr>
                      <w:r w:rsidRPr="009B28F1">
                        <w:rPr>
                          <w:rFonts w:ascii="Calibri" w:hAnsi="Calibri"/>
                          <w:szCs w:val="24"/>
                        </w:rPr>
                        <w:t xml:space="preserve">At the time the play is set (1912), Britain had just come out of the reign of King Edward VII, a larger than life man who enjoyed extravagance and excess. He loved good food, sport and pretty women. The fashionable and highest members of society followed his example and many in the upper classes enjoyed a life of leisure and </w:t>
                      </w:r>
                      <w:proofErr w:type="spellStart"/>
                      <w:r w:rsidRPr="009B28F1">
                        <w:rPr>
                          <w:rFonts w:ascii="Calibri" w:hAnsi="Calibri"/>
                          <w:szCs w:val="24"/>
                        </w:rPr>
                        <w:t>socialising</w:t>
                      </w:r>
                      <w:proofErr w:type="spellEnd"/>
                      <w:r w:rsidRPr="009B28F1">
                        <w:rPr>
                          <w:rFonts w:ascii="Calibri" w:hAnsi="Calibri"/>
                          <w:szCs w:val="24"/>
                        </w:rPr>
                        <w:t>, filled with the strictest rules of etiquette.</w:t>
                      </w:r>
                    </w:p>
                    <w:p w:rsidR="009B7A4E" w:rsidRPr="009B28F1" w:rsidRDefault="009B7A4E" w:rsidP="009B7A4E">
                      <w:pPr>
                        <w:pStyle w:val="1Body"/>
                        <w:rPr>
                          <w:rFonts w:ascii="Calibri" w:hAnsi="Calibri"/>
                          <w:szCs w:val="24"/>
                        </w:rPr>
                      </w:pPr>
                      <w:r w:rsidRPr="009B28F1">
                        <w:rPr>
                          <w:rFonts w:ascii="Calibri" w:hAnsi="Calibri"/>
                          <w:szCs w:val="24"/>
                        </w:rPr>
                        <w:t xml:space="preserve">Even after the king’s death in 1910, the culture of the upper classes continued to be one of opulence and festivity. They overdid things and tried desperately to outdo each other. Outside appearances were of paramount importance. Husbands and wives could have affairs as long as family life remained secure. If the upper class’s strict code of </w:t>
                      </w:r>
                      <w:proofErr w:type="spellStart"/>
                      <w:r w:rsidRPr="009B28F1">
                        <w:rPr>
                          <w:rFonts w:ascii="Calibri" w:hAnsi="Calibri"/>
                          <w:szCs w:val="24"/>
                        </w:rPr>
                        <w:t>behaviour</w:t>
                      </w:r>
                      <w:proofErr w:type="spellEnd"/>
                      <w:r w:rsidRPr="009B28F1">
                        <w:rPr>
                          <w:rFonts w:ascii="Calibri" w:hAnsi="Calibri"/>
                          <w:szCs w:val="24"/>
                        </w:rPr>
                        <w:t xml:space="preserve"> was followed and everyone had enough money to maintain appearances, then one was accepted in the Edwardian period. However, this life of extravagance was reserved for the very richest. Most people in Britain were not part of this privileged minority. </w:t>
                      </w:r>
                    </w:p>
                    <w:p w:rsidR="009B7A4E" w:rsidRPr="009B28F1" w:rsidRDefault="009B7A4E" w:rsidP="009B7A4E">
                      <w:pPr>
                        <w:rPr>
                          <w:szCs w:val="24"/>
                        </w:rPr>
                      </w:pPr>
                    </w:p>
                  </w:txbxContent>
                </v:textbox>
              </v:shape>
            </w:pict>
          </mc:Fallback>
        </mc:AlternateContent>
      </w:r>
    </w:p>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111125</wp:posOffset>
                </wp:positionV>
                <wp:extent cx="6847205" cy="2247900"/>
                <wp:effectExtent l="13335" t="8890" r="698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247900"/>
                        </a:xfrm>
                        <a:prstGeom prst="rect">
                          <a:avLst/>
                        </a:prstGeom>
                        <a:solidFill>
                          <a:srgbClr val="FFFFFF"/>
                        </a:solidFill>
                        <a:ln w="9525">
                          <a:solidFill>
                            <a:srgbClr val="000000"/>
                          </a:solidFill>
                          <a:miter lim="800000"/>
                          <a:headEnd/>
                          <a:tailEnd/>
                        </a:ln>
                      </wps:spPr>
                      <wps:txbx>
                        <w:txbxContent>
                          <w:p w:rsidR="009B7A4E" w:rsidRPr="00297D02" w:rsidRDefault="009B7A4E" w:rsidP="009B7A4E">
                            <w:pPr>
                              <w:pStyle w:val="3Topicheads"/>
                              <w:rPr>
                                <w:rFonts w:ascii="Calibri" w:hAnsi="Calibri"/>
                                <w:sz w:val="24"/>
                                <w:szCs w:val="24"/>
                              </w:rPr>
                            </w:pPr>
                            <w:r w:rsidRPr="00297D02">
                              <w:rPr>
                                <w:rFonts w:ascii="Calibri" w:hAnsi="Calibri"/>
                                <w:sz w:val="24"/>
                                <w:szCs w:val="24"/>
                              </w:rPr>
                              <w:t>War</w:t>
                            </w:r>
                          </w:p>
                          <w:p w:rsidR="009B7A4E" w:rsidRPr="00297D02" w:rsidRDefault="009B7A4E" w:rsidP="009B7A4E">
                            <w:pPr>
                              <w:pStyle w:val="1Body"/>
                              <w:rPr>
                                <w:rFonts w:ascii="Calibri" w:hAnsi="Calibri"/>
                                <w:szCs w:val="24"/>
                              </w:rPr>
                            </w:pPr>
                            <w:r w:rsidRPr="00297D02">
                              <w:rPr>
                                <w:rFonts w:ascii="Calibri" w:hAnsi="Calibri"/>
                                <w:i/>
                                <w:szCs w:val="24"/>
                              </w:rPr>
                              <w:t>An Inspector Calls</w:t>
                            </w:r>
                            <w:r w:rsidRPr="00297D02">
                              <w:rPr>
                                <w:rFonts w:ascii="Calibri" w:hAnsi="Calibri"/>
                                <w:szCs w:val="24"/>
                              </w:rPr>
                              <w:t xml:space="preserve"> was </w:t>
                            </w:r>
                            <w:r w:rsidRPr="006B6886">
                              <w:rPr>
                                <w:rFonts w:ascii="Calibri" w:hAnsi="Calibri"/>
                                <w:b/>
                                <w:szCs w:val="24"/>
                              </w:rPr>
                              <w:t xml:space="preserve">written at </w:t>
                            </w:r>
                            <w:r>
                              <w:rPr>
                                <w:rFonts w:ascii="Calibri" w:hAnsi="Calibri"/>
                                <w:b/>
                                <w:szCs w:val="24"/>
                              </w:rPr>
                              <w:t xml:space="preserve">the end of the Second World War (1945). </w:t>
                            </w:r>
                            <w:r w:rsidRPr="00297D02">
                              <w:rPr>
                                <w:rFonts w:ascii="Calibri" w:hAnsi="Calibri"/>
                                <w:szCs w:val="24"/>
                              </w:rPr>
                              <w:t xml:space="preserve">It demonstrates how an uncaring society leads to disastrous consequences for those who are not lucky enough to be born into affluent families, and how a lack of community spirit leads to war and conflict. </w:t>
                            </w:r>
                          </w:p>
                          <w:p w:rsidR="009B7A4E" w:rsidRPr="00297D02" w:rsidRDefault="009B7A4E" w:rsidP="009B7A4E">
                            <w:pPr>
                              <w:pStyle w:val="1Body"/>
                              <w:rPr>
                                <w:rFonts w:ascii="Calibri" w:hAnsi="Calibri"/>
                                <w:szCs w:val="24"/>
                              </w:rPr>
                            </w:pPr>
                            <w:r w:rsidRPr="00297D02">
                              <w:rPr>
                                <w:rFonts w:ascii="Calibri" w:hAnsi="Calibri"/>
                                <w:szCs w:val="24"/>
                              </w:rPr>
                              <w:t xml:space="preserve">J. B. Priestley was a </w:t>
                            </w:r>
                            <w:r w:rsidRPr="006B6886">
                              <w:rPr>
                                <w:rFonts w:ascii="Calibri" w:hAnsi="Calibri"/>
                                <w:b/>
                                <w:szCs w:val="24"/>
                              </w:rPr>
                              <w:t xml:space="preserve">socialist </w:t>
                            </w:r>
                            <w:r w:rsidRPr="00297D02">
                              <w:rPr>
                                <w:rFonts w:ascii="Calibri" w:hAnsi="Calibri"/>
                                <w:szCs w:val="24"/>
                              </w:rPr>
                              <w:t xml:space="preserve">who </w:t>
                            </w:r>
                            <w:r w:rsidRPr="006B6886">
                              <w:rPr>
                                <w:rFonts w:ascii="Calibri" w:hAnsi="Calibri"/>
                                <w:b/>
                                <w:szCs w:val="24"/>
                              </w:rPr>
                              <w:t>hoped that a positive consequence of war could be change and the chance of a better future.</w:t>
                            </w:r>
                            <w:r w:rsidRPr="00297D02">
                              <w:rPr>
                                <w:rFonts w:ascii="Calibri" w:hAnsi="Calibri"/>
                                <w:szCs w:val="24"/>
                              </w:rPr>
                              <w:t xml:space="preserve"> The occurrence of the Second World War showed that this had not been the case after the First World War</w:t>
                            </w:r>
                            <w:r>
                              <w:rPr>
                                <w:rFonts w:ascii="Calibri" w:hAnsi="Calibri"/>
                                <w:szCs w:val="24"/>
                              </w:rPr>
                              <w:t xml:space="preserve"> (1914-18)</w:t>
                            </w:r>
                            <w:r w:rsidRPr="00297D02">
                              <w:rPr>
                                <w:rFonts w:ascii="Calibri" w:hAnsi="Calibri"/>
                                <w:szCs w:val="24"/>
                              </w:rPr>
                              <w:t>. However, in this play, Priestley suggests that change is possible if people learn from the mistakes of the past. All it takes, according to the play, is honesty and a willingness to accept responsibility and to initiate change.</w:t>
                            </w:r>
                          </w:p>
                          <w:p w:rsidR="009B7A4E" w:rsidRPr="00297D02" w:rsidRDefault="009B7A4E" w:rsidP="009B7A4E">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7.7pt;margin-top:8.75pt;width:539.1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">
                <v:textbox>
                  <w:txbxContent>
                    <w:p w:rsidR="009B7A4E" w:rsidRPr="00297D02" w:rsidRDefault="009B7A4E" w:rsidP="009B7A4E">
                      <w:pPr>
                        <w:pStyle w:val="3Topicheads"/>
                        <w:rPr>
                          <w:rFonts w:ascii="Calibri" w:hAnsi="Calibri"/>
                          <w:sz w:val="24"/>
                          <w:szCs w:val="24"/>
                        </w:rPr>
                      </w:pPr>
                      <w:r w:rsidRPr="00297D02">
                        <w:rPr>
                          <w:rFonts w:ascii="Calibri" w:hAnsi="Calibri"/>
                          <w:sz w:val="24"/>
                          <w:szCs w:val="24"/>
                        </w:rPr>
                        <w:t>War</w:t>
                      </w:r>
                    </w:p>
                    <w:p w:rsidR="009B7A4E" w:rsidRPr="00297D02" w:rsidRDefault="009B7A4E" w:rsidP="009B7A4E">
                      <w:pPr>
                        <w:pStyle w:val="1Body"/>
                        <w:rPr>
                          <w:rFonts w:ascii="Calibri" w:hAnsi="Calibri"/>
                          <w:szCs w:val="24"/>
                        </w:rPr>
                      </w:pPr>
                      <w:r w:rsidRPr="00297D02">
                        <w:rPr>
                          <w:rFonts w:ascii="Calibri" w:hAnsi="Calibri"/>
                          <w:i/>
                          <w:szCs w:val="24"/>
                        </w:rPr>
                        <w:t>An Inspector Calls</w:t>
                      </w:r>
                      <w:r w:rsidRPr="00297D02">
                        <w:rPr>
                          <w:rFonts w:ascii="Calibri" w:hAnsi="Calibri"/>
                          <w:szCs w:val="24"/>
                        </w:rPr>
                        <w:t xml:space="preserve"> was </w:t>
                      </w:r>
                      <w:r w:rsidRPr="006B6886">
                        <w:rPr>
                          <w:rFonts w:ascii="Calibri" w:hAnsi="Calibri"/>
                          <w:b/>
                          <w:szCs w:val="24"/>
                        </w:rPr>
                        <w:t xml:space="preserve">written at </w:t>
                      </w:r>
                      <w:r>
                        <w:rPr>
                          <w:rFonts w:ascii="Calibri" w:hAnsi="Calibri"/>
                          <w:b/>
                          <w:szCs w:val="24"/>
                        </w:rPr>
                        <w:t xml:space="preserve">the end of the Second World War (1945). </w:t>
                      </w:r>
                      <w:r w:rsidRPr="00297D02">
                        <w:rPr>
                          <w:rFonts w:ascii="Calibri" w:hAnsi="Calibri"/>
                          <w:szCs w:val="24"/>
                        </w:rPr>
                        <w:t xml:space="preserve">It demonstrates how an uncaring society leads to disastrous consequences for those who are not lucky enough to be born into affluent families, and how a lack of community spirit leads to war and conflict. </w:t>
                      </w:r>
                    </w:p>
                    <w:p w:rsidR="009B7A4E" w:rsidRPr="00297D02" w:rsidRDefault="009B7A4E" w:rsidP="009B7A4E">
                      <w:pPr>
                        <w:pStyle w:val="1Body"/>
                        <w:rPr>
                          <w:rFonts w:ascii="Calibri" w:hAnsi="Calibri"/>
                          <w:szCs w:val="24"/>
                        </w:rPr>
                      </w:pPr>
                      <w:r w:rsidRPr="00297D02">
                        <w:rPr>
                          <w:rFonts w:ascii="Calibri" w:hAnsi="Calibri"/>
                          <w:szCs w:val="24"/>
                        </w:rPr>
                        <w:t xml:space="preserve">J. B. Priestley was a </w:t>
                      </w:r>
                      <w:r w:rsidRPr="006B6886">
                        <w:rPr>
                          <w:rFonts w:ascii="Calibri" w:hAnsi="Calibri"/>
                          <w:b/>
                          <w:szCs w:val="24"/>
                        </w:rPr>
                        <w:t xml:space="preserve">socialist </w:t>
                      </w:r>
                      <w:r w:rsidRPr="00297D02">
                        <w:rPr>
                          <w:rFonts w:ascii="Calibri" w:hAnsi="Calibri"/>
                          <w:szCs w:val="24"/>
                        </w:rPr>
                        <w:t xml:space="preserve">who </w:t>
                      </w:r>
                      <w:r w:rsidRPr="006B6886">
                        <w:rPr>
                          <w:rFonts w:ascii="Calibri" w:hAnsi="Calibri"/>
                          <w:b/>
                          <w:szCs w:val="24"/>
                        </w:rPr>
                        <w:t>hoped that a positive consequence of war could be change and the chance of a better future.</w:t>
                      </w:r>
                      <w:r w:rsidRPr="00297D02">
                        <w:rPr>
                          <w:rFonts w:ascii="Calibri" w:hAnsi="Calibri"/>
                          <w:szCs w:val="24"/>
                        </w:rPr>
                        <w:t xml:space="preserve"> The occurrence of the Second World War showed that this had not been the case after the First World War</w:t>
                      </w:r>
                      <w:r>
                        <w:rPr>
                          <w:rFonts w:ascii="Calibri" w:hAnsi="Calibri"/>
                          <w:szCs w:val="24"/>
                        </w:rPr>
                        <w:t xml:space="preserve"> (1914-18)</w:t>
                      </w:r>
                      <w:r w:rsidRPr="00297D02">
                        <w:rPr>
                          <w:rFonts w:ascii="Calibri" w:hAnsi="Calibri"/>
                          <w:szCs w:val="24"/>
                        </w:rPr>
                        <w:t>. However, in this play, Priestley suggests that change is possible if people learn from the mistakes of the past. All it takes, according to the play, is honesty and a willingness to accept responsibility and to initiate change.</w:t>
                      </w:r>
                    </w:p>
                    <w:p w:rsidR="009B7A4E" w:rsidRPr="00297D02" w:rsidRDefault="009B7A4E" w:rsidP="009B7A4E">
                      <w:pPr>
                        <w:rPr>
                          <w:szCs w:val="24"/>
                        </w:rPr>
                      </w:pPr>
                    </w:p>
                  </w:txbxContent>
                </v:textbox>
              </v:shape>
            </w:pict>
          </mc:Fallback>
        </mc:AlternateContent>
      </w:r>
    </w:p>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Pr="00457EE7" w:rsidRDefault="009B7A4E" w:rsidP="009B7A4E"/>
    <w:p w:rsidR="009B7A4E" w:rsidRDefault="009B7A4E" w:rsidP="009B7A4E"/>
    <w:p w:rsidR="009B7A4E" w:rsidRDefault="009B7A4E" w:rsidP="009B7A4E">
      <w:pPr>
        <w:tabs>
          <w:tab w:val="left" w:pos="3795"/>
        </w:tabs>
      </w:pPr>
      <w:r>
        <w:tab/>
      </w:r>
    </w:p>
    <w:p w:rsidR="009B7A4E" w:rsidRDefault="009B7A4E" w:rsidP="009B7A4E">
      <w:pPr>
        <w:tabs>
          <w:tab w:val="left" w:pos="3795"/>
        </w:tabs>
      </w:pPr>
    </w:p>
    <w:p w:rsidR="009B7A4E" w:rsidRDefault="009B7A4E" w:rsidP="009B7A4E">
      <w:pPr>
        <w:tabs>
          <w:tab w:val="left" w:pos="3795"/>
        </w:tabs>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942455" cy="4721225"/>
                <wp:effectExtent l="12700" t="508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4721225"/>
                        </a:xfrm>
                        <a:prstGeom prst="rect">
                          <a:avLst/>
                        </a:prstGeom>
                        <a:solidFill>
                          <a:srgbClr val="FFFFFF"/>
                        </a:solidFill>
                        <a:ln w="9525">
                          <a:solidFill>
                            <a:srgbClr val="000000"/>
                          </a:solidFill>
                          <a:miter lim="800000"/>
                          <a:headEnd/>
                          <a:tailEnd/>
                        </a:ln>
                      </wps:spPr>
                      <wps:txbx>
                        <w:txbxContent>
                          <w:p w:rsidR="009B7A4E" w:rsidRPr="00DE028E" w:rsidRDefault="009B7A4E" w:rsidP="009B7A4E">
                            <w:pPr>
                              <w:rPr>
                                <w:rFonts w:asciiTheme="minorHAnsi" w:hAnsiTheme="minorHAnsi"/>
                                <w:b/>
                                <w:szCs w:val="24"/>
                              </w:rPr>
                            </w:pPr>
                            <w:r w:rsidRPr="00DE028E">
                              <w:rPr>
                                <w:rFonts w:asciiTheme="minorHAnsi" w:hAnsiTheme="minorHAnsi"/>
                                <w:b/>
                                <w:szCs w:val="24"/>
                              </w:rPr>
                              <w:t>The Lead-up to 1914</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the five or six years before 1914, there had been </w:t>
                            </w:r>
                            <w:r w:rsidRPr="00DE028E">
                              <w:rPr>
                                <w:rFonts w:asciiTheme="minorHAnsi" w:hAnsiTheme="minorHAnsi"/>
                                <w:b/>
                                <w:szCs w:val="24"/>
                              </w:rPr>
                              <w:t>mass unrest among the working classes in Britain.</w:t>
                            </w:r>
                            <w:r w:rsidRPr="00DE028E">
                              <w:rPr>
                                <w:rFonts w:asciiTheme="minorHAnsi" w:hAnsiTheme="minorHAnsi"/>
                                <w:szCs w:val="24"/>
                              </w:rPr>
                              <w:t xml:space="preserve"> The number of people receiving charitable aid from the Church or from associations like the fictional </w:t>
                            </w:r>
                            <w:proofErr w:type="spellStart"/>
                            <w:r w:rsidRPr="00DE028E">
                              <w:rPr>
                                <w:rFonts w:asciiTheme="minorHAnsi" w:hAnsiTheme="minorHAnsi"/>
                                <w:szCs w:val="24"/>
                              </w:rPr>
                              <w:t>Brumley</w:t>
                            </w:r>
                            <w:proofErr w:type="spellEnd"/>
                            <w:r w:rsidRPr="00DE028E">
                              <w:rPr>
                                <w:rFonts w:asciiTheme="minorHAnsi" w:hAnsiTheme="minorHAnsi"/>
                                <w:szCs w:val="24"/>
                              </w:rPr>
                              <w:t xml:space="preserve"> Women’s Charity </w:t>
                            </w:r>
                            <w:proofErr w:type="spellStart"/>
                            <w:r w:rsidRPr="00DE028E">
                              <w:rPr>
                                <w:rFonts w:asciiTheme="minorHAnsi" w:hAnsiTheme="minorHAnsi"/>
                                <w:szCs w:val="24"/>
                              </w:rPr>
                              <w:t>Organisation</w:t>
                            </w:r>
                            <w:proofErr w:type="spellEnd"/>
                            <w:r w:rsidRPr="00DE028E">
                              <w:rPr>
                                <w:rFonts w:asciiTheme="minorHAnsi" w:hAnsiTheme="minorHAnsi"/>
                                <w:szCs w:val="24"/>
                              </w:rPr>
                              <w:t xml:space="preserve"> in ‘An Inspector Calls’, had increased; </w:t>
                            </w:r>
                            <w:r w:rsidRPr="00DE028E">
                              <w:rPr>
                                <w:rFonts w:asciiTheme="minorHAnsi" w:hAnsiTheme="minorHAnsi"/>
                                <w:b/>
                                <w:szCs w:val="24"/>
                              </w:rPr>
                              <w:t>of the 33 million people in the country, 10 million were living in destitution.</w:t>
                            </w:r>
                            <w:r w:rsidRPr="00DE028E">
                              <w:rPr>
                                <w:rFonts w:asciiTheme="minorHAnsi" w:hAnsiTheme="minorHAnsi"/>
                                <w:szCs w:val="24"/>
                              </w:rPr>
                              <w:t xml:space="preserve"> In </w:t>
                            </w:r>
                            <w:r w:rsidRPr="00DE028E">
                              <w:rPr>
                                <w:rFonts w:asciiTheme="minorHAnsi" w:hAnsiTheme="minorHAnsi"/>
                                <w:b/>
                                <w:szCs w:val="24"/>
                              </w:rPr>
                              <w:t>1906 j</w:t>
                            </w:r>
                            <w:r w:rsidRPr="00DE028E">
                              <w:rPr>
                                <w:rFonts w:asciiTheme="minorHAnsi" w:hAnsiTheme="minorHAnsi"/>
                                <w:szCs w:val="24"/>
                              </w:rPr>
                              <w:t xml:space="preserve">obless people marched from the Midlands to London to protest at Downing Street, and in this same year, the Liberal Party gained a landslide victory against the Conservatives, </w:t>
                            </w:r>
                            <w:proofErr w:type="spellStart"/>
                            <w:r w:rsidRPr="00DE028E">
                              <w:rPr>
                                <w:rFonts w:asciiTheme="minorHAnsi" w:hAnsiTheme="minorHAnsi"/>
                                <w:szCs w:val="24"/>
                              </w:rPr>
                              <w:t>signalling</w:t>
                            </w:r>
                            <w:proofErr w:type="spellEnd"/>
                            <w:r w:rsidRPr="00DE028E">
                              <w:rPr>
                                <w:rFonts w:asciiTheme="minorHAnsi" w:hAnsiTheme="minorHAnsi"/>
                                <w:szCs w:val="24"/>
                              </w:rPr>
                              <w:t xml:space="preserve"> the unhappiness of the population and a change in people’s attitudes.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1n </w:t>
                            </w:r>
                            <w:r w:rsidRPr="00DE028E">
                              <w:rPr>
                                <w:rFonts w:asciiTheme="minorHAnsi" w:hAnsiTheme="minorHAnsi"/>
                                <w:b/>
                                <w:szCs w:val="24"/>
                              </w:rPr>
                              <w:t>1908</w:t>
                            </w:r>
                            <w:r w:rsidRPr="00DE028E">
                              <w:rPr>
                                <w:rFonts w:asciiTheme="minorHAnsi" w:hAnsiTheme="minorHAnsi"/>
                                <w:szCs w:val="24"/>
                              </w:rPr>
                              <w:t xml:space="preserve">, there was a cotton workers’ strike and a suffragettes’ demonstration, as votes for women became another hot topic politically. In response to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Birling’s attempts to shield Sheila from events, the Inspector tells him that his daughter ‘isn’t living on the moon’. Priestley’s audience at the time would have understood how relevant this statement was, given the changes in attitudes towards women.</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1909</w:t>
                            </w:r>
                            <w:r w:rsidRPr="00DE028E">
                              <w:rPr>
                                <w:rFonts w:asciiTheme="minorHAnsi" w:hAnsiTheme="minorHAnsi"/>
                                <w:szCs w:val="24"/>
                              </w:rPr>
                              <w:t xml:space="preserve">, the new government introduced a ‘People’s Budget’- raising taxes in order to pay for social reform. </w:t>
                            </w:r>
                            <w:proofErr w:type="gramStart"/>
                            <w:r w:rsidRPr="00DE028E">
                              <w:rPr>
                                <w:rFonts w:asciiTheme="minorHAnsi" w:hAnsiTheme="minorHAnsi"/>
                                <w:szCs w:val="24"/>
                              </w:rPr>
                              <w:t>the</w:t>
                            </w:r>
                            <w:proofErr w:type="gramEnd"/>
                            <w:r w:rsidRPr="00DE028E">
                              <w:rPr>
                                <w:rFonts w:asciiTheme="minorHAnsi" w:hAnsiTheme="minorHAnsi"/>
                                <w:szCs w:val="24"/>
                              </w:rPr>
                              <w:t xml:space="preserve"> following year there was a miners’ strike and seven hundred mills in Lancashire locked out workers who were demanding higher wages. Priestley clearly drew on this when he created the characters of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 and Eva Smith.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The fact that </w:t>
                            </w:r>
                            <w:r w:rsidRPr="00DE028E">
                              <w:rPr>
                                <w:rFonts w:asciiTheme="minorHAnsi" w:hAnsiTheme="minorHAnsi"/>
                                <w:b/>
                                <w:szCs w:val="24"/>
                              </w:rPr>
                              <w:t>2,500 children died in 1911</w:t>
                            </w:r>
                            <w:r w:rsidRPr="00DE028E">
                              <w:rPr>
                                <w:rFonts w:asciiTheme="minorHAnsi" w:hAnsiTheme="minorHAnsi"/>
                                <w:szCs w:val="24"/>
                              </w:rPr>
                              <w:t xml:space="preserve"> </w:t>
                            </w:r>
                            <w:r w:rsidRPr="00DE028E">
                              <w:rPr>
                                <w:rFonts w:asciiTheme="minorHAnsi" w:hAnsiTheme="minorHAnsi"/>
                                <w:b/>
                                <w:szCs w:val="24"/>
                              </w:rPr>
                              <w:t>due to a heat</w:t>
                            </w:r>
                            <w:r>
                              <w:rPr>
                                <w:rFonts w:asciiTheme="minorHAnsi" w:hAnsiTheme="minorHAnsi"/>
                                <w:b/>
                                <w:szCs w:val="24"/>
                              </w:rPr>
                              <w:t xml:space="preserve"> </w:t>
                            </w:r>
                            <w:r w:rsidRPr="00DE028E">
                              <w:rPr>
                                <w:rFonts w:asciiTheme="minorHAnsi" w:hAnsiTheme="minorHAnsi"/>
                                <w:b/>
                                <w:szCs w:val="24"/>
                              </w:rPr>
                              <w:t xml:space="preserve">wave </w:t>
                            </w:r>
                            <w:r w:rsidRPr="00DE028E">
                              <w:rPr>
                                <w:rFonts w:asciiTheme="minorHAnsi" w:hAnsiTheme="minorHAnsi"/>
                                <w:szCs w:val="24"/>
                              </w:rPr>
                              <w:t xml:space="preserve">and </w:t>
                            </w:r>
                            <w:r w:rsidRPr="00DE028E">
                              <w:rPr>
                                <w:rFonts w:asciiTheme="minorHAnsi" w:hAnsiTheme="minorHAnsi"/>
                                <w:b/>
                                <w:szCs w:val="24"/>
                              </w:rPr>
                              <w:t xml:space="preserve">London was then seen as the second unhealthiest city in the world </w:t>
                            </w:r>
                            <w:r w:rsidRPr="00DE028E">
                              <w:rPr>
                                <w:rFonts w:asciiTheme="minorHAnsi" w:hAnsiTheme="minorHAnsi"/>
                                <w:szCs w:val="24"/>
                              </w:rPr>
                              <w:t>must have influenced Priestley’s writing.</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0;width:546.65pt;height:371.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">
                <v:textbox>
                  <w:txbxContent>
                    <w:p w:rsidR="009B7A4E" w:rsidRPr="00DE028E" w:rsidRDefault="009B7A4E" w:rsidP="009B7A4E">
                      <w:pPr>
                        <w:rPr>
                          <w:rFonts w:asciiTheme="minorHAnsi" w:hAnsiTheme="minorHAnsi"/>
                          <w:b/>
                          <w:szCs w:val="24"/>
                        </w:rPr>
                      </w:pPr>
                      <w:r w:rsidRPr="00DE028E">
                        <w:rPr>
                          <w:rFonts w:asciiTheme="minorHAnsi" w:hAnsiTheme="minorHAnsi"/>
                          <w:b/>
                          <w:szCs w:val="24"/>
                        </w:rPr>
                        <w:t>The Lead-up to 1914</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the five or six years before 1914, there had been </w:t>
                      </w:r>
                      <w:r w:rsidRPr="00DE028E">
                        <w:rPr>
                          <w:rFonts w:asciiTheme="minorHAnsi" w:hAnsiTheme="minorHAnsi"/>
                          <w:b/>
                          <w:szCs w:val="24"/>
                        </w:rPr>
                        <w:t>mass unrest among the working classes in Britain.</w:t>
                      </w:r>
                      <w:r w:rsidRPr="00DE028E">
                        <w:rPr>
                          <w:rFonts w:asciiTheme="minorHAnsi" w:hAnsiTheme="minorHAnsi"/>
                          <w:szCs w:val="24"/>
                        </w:rPr>
                        <w:t xml:space="preserve"> The number of people receiving charitable aid from the Church or from associations like the fictional </w:t>
                      </w:r>
                      <w:proofErr w:type="spellStart"/>
                      <w:r w:rsidRPr="00DE028E">
                        <w:rPr>
                          <w:rFonts w:asciiTheme="minorHAnsi" w:hAnsiTheme="minorHAnsi"/>
                          <w:szCs w:val="24"/>
                        </w:rPr>
                        <w:t>Brumley</w:t>
                      </w:r>
                      <w:proofErr w:type="spellEnd"/>
                      <w:r w:rsidRPr="00DE028E">
                        <w:rPr>
                          <w:rFonts w:asciiTheme="minorHAnsi" w:hAnsiTheme="minorHAnsi"/>
                          <w:szCs w:val="24"/>
                        </w:rPr>
                        <w:t xml:space="preserve"> Women’s Charity </w:t>
                      </w:r>
                      <w:proofErr w:type="spellStart"/>
                      <w:r w:rsidRPr="00DE028E">
                        <w:rPr>
                          <w:rFonts w:asciiTheme="minorHAnsi" w:hAnsiTheme="minorHAnsi"/>
                          <w:szCs w:val="24"/>
                        </w:rPr>
                        <w:t>Organisation</w:t>
                      </w:r>
                      <w:proofErr w:type="spellEnd"/>
                      <w:r w:rsidRPr="00DE028E">
                        <w:rPr>
                          <w:rFonts w:asciiTheme="minorHAnsi" w:hAnsiTheme="minorHAnsi"/>
                          <w:szCs w:val="24"/>
                        </w:rPr>
                        <w:t xml:space="preserve"> in ‘An Inspector Calls’, had increased; </w:t>
                      </w:r>
                      <w:r w:rsidRPr="00DE028E">
                        <w:rPr>
                          <w:rFonts w:asciiTheme="minorHAnsi" w:hAnsiTheme="minorHAnsi"/>
                          <w:b/>
                          <w:szCs w:val="24"/>
                        </w:rPr>
                        <w:t>of the 33 million people in the country, 10 million were living in destitution.</w:t>
                      </w:r>
                      <w:r w:rsidRPr="00DE028E">
                        <w:rPr>
                          <w:rFonts w:asciiTheme="minorHAnsi" w:hAnsiTheme="minorHAnsi"/>
                          <w:szCs w:val="24"/>
                        </w:rPr>
                        <w:t xml:space="preserve"> In </w:t>
                      </w:r>
                      <w:r w:rsidRPr="00DE028E">
                        <w:rPr>
                          <w:rFonts w:asciiTheme="minorHAnsi" w:hAnsiTheme="minorHAnsi"/>
                          <w:b/>
                          <w:szCs w:val="24"/>
                        </w:rPr>
                        <w:t>1906 j</w:t>
                      </w:r>
                      <w:r w:rsidRPr="00DE028E">
                        <w:rPr>
                          <w:rFonts w:asciiTheme="minorHAnsi" w:hAnsiTheme="minorHAnsi"/>
                          <w:szCs w:val="24"/>
                        </w:rPr>
                        <w:t xml:space="preserve">obless people marched from the Midlands to London to protest at Downing Street, and in this same year, the Liberal Party gained a landslide victory against the Conservatives, </w:t>
                      </w:r>
                      <w:proofErr w:type="spellStart"/>
                      <w:r w:rsidRPr="00DE028E">
                        <w:rPr>
                          <w:rFonts w:asciiTheme="minorHAnsi" w:hAnsiTheme="minorHAnsi"/>
                          <w:szCs w:val="24"/>
                        </w:rPr>
                        <w:t>signalling</w:t>
                      </w:r>
                      <w:proofErr w:type="spellEnd"/>
                      <w:r w:rsidRPr="00DE028E">
                        <w:rPr>
                          <w:rFonts w:asciiTheme="minorHAnsi" w:hAnsiTheme="minorHAnsi"/>
                          <w:szCs w:val="24"/>
                        </w:rPr>
                        <w:t xml:space="preserve"> the unhappiness of the population and a change in people’s attitudes.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1n </w:t>
                      </w:r>
                      <w:r w:rsidRPr="00DE028E">
                        <w:rPr>
                          <w:rFonts w:asciiTheme="minorHAnsi" w:hAnsiTheme="minorHAnsi"/>
                          <w:b/>
                          <w:szCs w:val="24"/>
                        </w:rPr>
                        <w:t>1908</w:t>
                      </w:r>
                      <w:r w:rsidRPr="00DE028E">
                        <w:rPr>
                          <w:rFonts w:asciiTheme="minorHAnsi" w:hAnsiTheme="minorHAnsi"/>
                          <w:szCs w:val="24"/>
                        </w:rPr>
                        <w:t xml:space="preserve">, there was a cotton workers’ strike and a suffragettes’ demonstration, as votes for women became another hot topic politically. In response to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Birling’s attempts to shield Sheila from events, the Inspector tells him that his daughter ‘isn’t living on the moon’. Priestley’s audience at the time would have understood how relevant this statement was, given the changes in attitudes towards women.</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1909</w:t>
                      </w:r>
                      <w:r w:rsidRPr="00DE028E">
                        <w:rPr>
                          <w:rFonts w:asciiTheme="minorHAnsi" w:hAnsiTheme="minorHAnsi"/>
                          <w:szCs w:val="24"/>
                        </w:rPr>
                        <w:t xml:space="preserve">, the new government introduced a ‘People’s Budget’- raising taxes in order to pay for social reform. </w:t>
                      </w:r>
                      <w:proofErr w:type="gramStart"/>
                      <w:r w:rsidRPr="00DE028E">
                        <w:rPr>
                          <w:rFonts w:asciiTheme="minorHAnsi" w:hAnsiTheme="minorHAnsi"/>
                          <w:szCs w:val="24"/>
                        </w:rPr>
                        <w:t>the</w:t>
                      </w:r>
                      <w:proofErr w:type="gramEnd"/>
                      <w:r w:rsidRPr="00DE028E">
                        <w:rPr>
                          <w:rFonts w:asciiTheme="minorHAnsi" w:hAnsiTheme="minorHAnsi"/>
                          <w:szCs w:val="24"/>
                        </w:rPr>
                        <w:t xml:space="preserve"> following year there was a miners’ strike and seven hundred mills in Lancashire locked out workers who were demanding higher wages. Priestley clearly drew on this when he created the characters of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 and Eva Smith.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The fact that </w:t>
                      </w:r>
                      <w:r w:rsidRPr="00DE028E">
                        <w:rPr>
                          <w:rFonts w:asciiTheme="minorHAnsi" w:hAnsiTheme="minorHAnsi"/>
                          <w:b/>
                          <w:szCs w:val="24"/>
                        </w:rPr>
                        <w:t>2,500 children died in 1911</w:t>
                      </w:r>
                      <w:r w:rsidRPr="00DE028E">
                        <w:rPr>
                          <w:rFonts w:asciiTheme="minorHAnsi" w:hAnsiTheme="minorHAnsi"/>
                          <w:szCs w:val="24"/>
                        </w:rPr>
                        <w:t xml:space="preserve"> </w:t>
                      </w:r>
                      <w:r w:rsidRPr="00DE028E">
                        <w:rPr>
                          <w:rFonts w:asciiTheme="minorHAnsi" w:hAnsiTheme="minorHAnsi"/>
                          <w:b/>
                          <w:szCs w:val="24"/>
                        </w:rPr>
                        <w:t>due to a heat</w:t>
                      </w:r>
                      <w:r>
                        <w:rPr>
                          <w:rFonts w:asciiTheme="minorHAnsi" w:hAnsiTheme="minorHAnsi"/>
                          <w:b/>
                          <w:szCs w:val="24"/>
                        </w:rPr>
                        <w:t xml:space="preserve"> </w:t>
                      </w:r>
                      <w:r w:rsidRPr="00DE028E">
                        <w:rPr>
                          <w:rFonts w:asciiTheme="minorHAnsi" w:hAnsiTheme="minorHAnsi"/>
                          <w:b/>
                          <w:szCs w:val="24"/>
                        </w:rPr>
                        <w:t xml:space="preserve">wave </w:t>
                      </w:r>
                      <w:r w:rsidRPr="00DE028E">
                        <w:rPr>
                          <w:rFonts w:asciiTheme="minorHAnsi" w:hAnsiTheme="minorHAnsi"/>
                          <w:szCs w:val="24"/>
                        </w:rPr>
                        <w:t xml:space="preserve">and </w:t>
                      </w:r>
                      <w:r w:rsidRPr="00DE028E">
                        <w:rPr>
                          <w:rFonts w:asciiTheme="minorHAnsi" w:hAnsiTheme="minorHAnsi"/>
                          <w:b/>
                          <w:szCs w:val="24"/>
                        </w:rPr>
                        <w:t xml:space="preserve">London was then seen as the second unhealthiest city in the world </w:t>
                      </w:r>
                      <w:r w:rsidRPr="00DE028E">
                        <w:rPr>
                          <w:rFonts w:asciiTheme="minorHAnsi" w:hAnsiTheme="minorHAnsi"/>
                          <w:szCs w:val="24"/>
                        </w:rPr>
                        <w:t>must have influenced Priestley’s writing.</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txbxContent>
                </v:textbox>
              </v:shape>
            </w:pict>
          </mc:Fallback>
        </mc:AlternateContent>
      </w:r>
    </w:p>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Pr="009A180C" w:rsidRDefault="009B7A4E" w:rsidP="009B7A4E"/>
    <w:p w:rsidR="009B7A4E" w:rsidRDefault="009B7A4E" w:rsidP="009B7A4E"/>
    <w:p w:rsidR="009B7A4E" w:rsidRDefault="009B7A4E" w:rsidP="009B7A4E"/>
    <w:p w:rsidR="009B7A4E" w:rsidRDefault="009B7A4E" w:rsidP="009B7A4E"/>
    <w:p w:rsidR="009B7A4E" w:rsidRDefault="009B7A4E" w:rsidP="009B7A4E">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708140" cy="2679700"/>
                <wp:effectExtent l="8255" t="13970" r="825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2679700"/>
                        </a:xfrm>
                        <a:prstGeom prst="rect">
                          <a:avLst/>
                        </a:prstGeom>
                        <a:solidFill>
                          <a:srgbClr val="FFFFFF"/>
                        </a:solidFill>
                        <a:ln w="9525">
                          <a:solidFill>
                            <a:srgbClr val="000000"/>
                          </a:solidFill>
                          <a:miter lim="800000"/>
                          <a:headEnd/>
                          <a:tailEnd/>
                        </a:ln>
                      </wps:spPr>
                      <wps:txbx>
                        <w:txbxContent>
                          <w:p w:rsidR="009B7A4E" w:rsidRPr="00DE028E" w:rsidRDefault="009B7A4E" w:rsidP="009B7A4E">
                            <w:pPr>
                              <w:rPr>
                                <w:rFonts w:asciiTheme="minorHAnsi" w:hAnsiTheme="minorHAnsi"/>
                                <w:b/>
                                <w:szCs w:val="24"/>
                              </w:rPr>
                            </w:pPr>
                            <w:r w:rsidRPr="00DE028E">
                              <w:rPr>
                                <w:rFonts w:asciiTheme="minorHAnsi" w:hAnsiTheme="minorHAnsi"/>
                                <w:b/>
                                <w:szCs w:val="24"/>
                              </w:rPr>
                              <w:t xml:space="preserve">1912 – </w:t>
                            </w:r>
                            <w:proofErr w:type="gramStart"/>
                            <w:r w:rsidRPr="00DE028E">
                              <w:rPr>
                                <w:rFonts w:asciiTheme="minorHAnsi" w:hAnsiTheme="minorHAnsi"/>
                                <w:b/>
                                <w:szCs w:val="24"/>
                              </w:rPr>
                              <w:t>the  year</w:t>
                            </w:r>
                            <w:proofErr w:type="gramEnd"/>
                            <w:r w:rsidRPr="00DE028E">
                              <w:rPr>
                                <w:rFonts w:asciiTheme="minorHAnsi" w:hAnsiTheme="minorHAnsi"/>
                                <w:b/>
                                <w:szCs w:val="24"/>
                              </w:rPr>
                              <w:t xml:space="preserve"> in which the play is set</w:t>
                            </w:r>
                          </w:p>
                          <w:p w:rsidR="009B7A4E" w:rsidRPr="00DE028E" w:rsidRDefault="009B7A4E" w:rsidP="009B7A4E">
                            <w:pPr>
                              <w:rPr>
                                <w:rFonts w:asciiTheme="minorHAnsi" w:hAnsiTheme="minorHAnsi"/>
                                <w:b/>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1912, nationwide riots</w:t>
                            </w:r>
                            <w:r w:rsidRPr="00DE028E">
                              <w:rPr>
                                <w:rFonts w:asciiTheme="minorHAnsi" w:hAnsiTheme="minorHAnsi"/>
                                <w:szCs w:val="24"/>
                              </w:rPr>
                              <w:t xml:space="preserve"> occurred and </w:t>
                            </w:r>
                            <w:r w:rsidRPr="00DE028E">
                              <w:rPr>
                                <w:rFonts w:asciiTheme="minorHAnsi" w:hAnsiTheme="minorHAnsi"/>
                                <w:b/>
                                <w:szCs w:val="24"/>
                              </w:rPr>
                              <w:t>300,000 mill workers protested against low wages</w:t>
                            </w:r>
                            <w:r w:rsidRPr="00DE028E">
                              <w:rPr>
                                <w:rFonts w:asciiTheme="minorHAnsi" w:hAnsiTheme="minorHAnsi"/>
                                <w:szCs w:val="24"/>
                              </w:rPr>
                              <w:t>, once again being locked out by the owners. Low pay and rising prices meant that the working classes could barely survive.</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By </w:t>
                            </w:r>
                            <w:r w:rsidRPr="00DE028E">
                              <w:rPr>
                                <w:rFonts w:asciiTheme="minorHAnsi" w:hAnsiTheme="minorHAnsi"/>
                                <w:b/>
                                <w:szCs w:val="24"/>
                              </w:rPr>
                              <w:t>1912, 2% of Londoners were dying each week from the cold.</w:t>
                            </w:r>
                            <w:r w:rsidRPr="00DE028E">
                              <w:rPr>
                                <w:rFonts w:asciiTheme="minorHAnsi" w:hAnsiTheme="minorHAnsi"/>
                                <w:szCs w:val="24"/>
                              </w:rPr>
                              <w:t xml:space="preserve"> This was also the year when plans to extend National Insurance to include medical aid for the poor were introduced, so </w:t>
                            </w:r>
                            <w:proofErr w:type="spellStart"/>
                            <w:r w:rsidRPr="00DE028E">
                              <w:rPr>
                                <w:rFonts w:asciiTheme="minorHAnsi" w:hAnsiTheme="minorHAnsi"/>
                                <w:szCs w:val="24"/>
                              </w:rPr>
                              <w:t>Mrs</w:t>
                            </w:r>
                            <w:proofErr w:type="spellEnd"/>
                            <w:r w:rsidRPr="00DE028E">
                              <w:rPr>
                                <w:rFonts w:asciiTheme="minorHAnsi" w:hAnsiTheme="minorHAnsi"/>
                                <w:szCs w:val="24"/>
                              </w:rPr>
                              <w:t xml:space="preserve"> Birling’s refusal to help Eva Smith is set against this backdrop.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b/>
                                <w:szCs w:val="24"/>
                              </w:rPr>
                              <w:t>1912</w:t>
                            </w:r>
                            <w:r w:rsidRPr="00DE028E">
                              <w:rPr>
                                <w:rFonts w:asciiTheme="minorHAnsi" w:hAnsiTheme="minorHAnsi"/>
                                <w:szCs w:val="24"/>
                              </w:rPr>
                              <w:t xml:space="preserve"> was also the year when the </w:t>
                            </w:r>
                            <w:r w:rsidRPr="00DE028E">
                              <w:rPr>
                                <w:rFonts w:asciiTheme="minorHAnsi" w:hAnsiTheme="minorHAnsi"/>
                                <w:b/>
                                <w:szCs w:val="24"/>
                              </w:rPr>
                              <w:t>Titanic sank.</w:t>
                            </w:r>
                            <w:r w:rsidRPr="00DE028E">
                              <w:rPr>
                                <w:rFonts w:asciiTheme="minorHAnsi" w:hAnsiTheme="minorHAnsi"/>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0;width:528.2pt;height:21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NRLQIAAFg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">
                <v:textbox>
                  <w:txbxContent>
                    <w:p w:rsidR="009B7A4E" w:rsidRPr="00DE028E" w:rsidRDefault="009B7A4E" w:rsidP="009B7A4E">
                      <w:pPr>
                        <w:rPr>
                          <w:rFonts w:asciiTheme="minorHAnsi" w:hAnsiTheme="minorHAnsi"/>
                          <w:b/>
                          <w:szCs w:val="24"/>
                        </w:rPr>
                      </w:pPr>
                      <w:r w:rsidRPr="00DE028E">
                        <w:rPr>
                          <w:rFonts w:asciiTheme="minorHAnsi" w:hAnsiTheme="minorHAnsi"/>
                          <w:b/>
                          <w:szCs w:val="24"/>
                        </w:rPr>
                        <w:t xml:space="preserve">1912 – </w:t>
                      </w:r>
                      <w:proofErr w:type="gramStart"/>
                      <w:r w:rsidRPr="00DE028E">
                        <w:rPr>
                          <w:rFonts w:asciiTheme="minorHAnsi" w:hAnsiTheme="minorHAnsi"/>
                          <w:b/>
                          <w:szCs w:val="24"/>
                        </w:rPr>
                        <w:t>the  year</w:t>
                      </w:r>
                      <w:proofErr w:type="gramEnd"/>
                      <w:r w:rsidRPr="00DE028E">
                        <w:rPr>
                          <w:rFonts w:asciiTheme="minorHAnsi" w:hAnsiTheme="minorHAnsi"/>
                          <w:b/>
                          <w:szCs w:val="24"/>
                        </w:rPr>
                        <w:t xml:space="preserve"> in which the play is set</w:t>
                      </w:r>
                    </w:p>
                    <w:p w:rsidR="009B7A4E" w:rsidRPr="00DE028E" w:rsidRDefault="009B7A4E" w:rsidP="009B7A4E">
                      <w:pPr>
                        <w:rPr>
                          <w:rFonts w:asciiTheme="minorHAnsi" w:hAnsiTheme="minorHAnsi"/>
                          <w:b/>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1912, nationwide riots</w:t>
                      </w:r>
                      <w:r w:rsidRPr="00DE028E">
                        <w:rPr>
                          <w:rFonts w:asciiTheme="minorHAnsi" w:hAnsiTheme="minorHAnsi"/>
                          <w:szCs w:val="24"/>
                        </w:rPr>
                        <w:t xml:space="preserve"> occurred and </w:t>
                      </w:r>
                      <w:r w:rsidRPr="00DE028E">
                        <w:rPr>
                          <w:rFonts w:asciiTheme="minorHAnsi" w:hAnsiTheme="minorHAnsi"/>
                          <w:b/>
                          <w:szCs w:val="24"/>
                        </w:rPr>
                        <w:t>300,000 mill workers protested against low wages</w:t>
                      </w:r>
                      <w:r w:rsidRPr="00DE028E">
                        <w:rPr>
                          <w:rFonts w:asciiTheme="minorHAnsi" w:hAnsiTheme="minorHAnsi"/>
                          <w:szCs w:val="24"/>
                        </w:rPr>
                        <w:t>, once again being locked out by the owners. Low pay and rising prices meant that the working classes could barely survive.</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By </w:t>
                      </w:r>
                      <w:r w:rsidRPr="00DE028E">
                        <w:rPr>
                          <w:rFonts w:asciiTheme="minorHAnsi" w:hAnsiTheme="minorHAnsi"/>
                          <w:b/>
                          <w:szCs w:val="24"/>
                        </w:rPr>
                        <w:t>1912, 2% of Londoners were dying each week from the cold.</w:t>
                      </w:r>
                      <w:r w:rsidRPr="00DE028E">
                        <w:rPr>
                          <w:rFonts w:asciiTheme="minorHAnsi" w:hAnsiTheme="minorHAnsi"/>
                          <w:szCs w:val="24"/>
                        </w:rPr>
                        <w:t xml:space="preserve"> This was also the year when plans to extend National Insurance to include medical aid for the poor were introduced, so </w:t>
                      </w:r>
                      <w:proofErr w:type="spellStart"/>
                      <w:r w:rsidRPr="00DE028E">
                        <w:rPr>
                          <w:rFonts w:asciiTheme="minorHAnsi" w:hAnsiTheme="minorHAnsi"/>
                          <w:szCs w:val="24"/>
                        </w:rPr>
                        <w:t>Mrs</w:t>
                      </w:r>
                      <w:proofErr w:type="spellEnd"/>
                      <w:r w:rsidRPr="00DE028E">
                        <w:rPr>
                          <w:rFonts w:asciiTheme="minorHAnsi" w:hAnsiTheme="minorHAnsi"/>
                          <w:szCs w:val="24"/>
                        </w:rPr>
                        <w:t xml:space="preserve"> Birling’s refusal to help Eva Smith is set against this backdrop. </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b/>
                          <w:szCs w:val="24"/>
                        </w:rPr>
                        <w:t>1912</w:t>
                      </w:r>
                      <w:r w:rsidRPr="00DE028E">
                        <w:rPr>
                          <w:rFonts w:asciiTheme="minorHAnsi" w:hAnsiTheme="minorHAnsi"/>
                          <w:szCs w:val="24"/>
                        </w:rPr>
                        <w:t xml:space="preserve"> was also the year when the </w:t>
                      </w:r>
                      <w:r w:rsidRPr="00DE028E">
                        <w:rPr>
                          <w:rFonts w:asciiTheme="minorHAnsi" w:hAnsiTheme="minorHAnsi"/>
                          <w:b/>
                          <w:szCs w:val="24"/>
                        </w:rPr>
                        <w:t>Titanic sank.</w:t>
                      </w:r>
                      <w:r w:rsidRPr="00DE028E">
                        <w:rPr>
                          <w:rFonts w:asciiTheme="minorHAnsi" w:hAnsiTheme="minorHAnsi"/>
                          <w:szCs w:val="24"/>
                        </w:rPr>
                        <w:t xml:space="preserve"> </w:t>
                      </w:r>
                    </w:p>
                  </w:txbxContent>
                </v:textbox>
              </v:shape>
            </w:pict>
          </mc:Fallback>
        </mc:AlternateContent>
      </w:r>
    </w:p>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Pr="006B6886" w:rsidRDefault="009B7A4E" w:rsidP="009B7A4E"/>
    <w:p w:rsidR="009B7A4E" w:rsidRDefault="009B7A4E" w:rsidP="009B7A4E"/>
    <w:p w:rsidR="009B7A4E" w:rsidRDefault="009B7A4E" w:rsidP="009B7A4E"/>
    <w:p w:rsidR="009B7A4E" w:rsidRDefault="009B7A4E" w:rsidP="009B7A4E"/>
    <w:p w:rsidR="009B7A4E" w:rsidRDefault="009B7A4E" w:rsidP="009B7A4E">
      <w:bookmarkStart w:id="0" w:name="_GoBack"/>
      <w:bookmarkEnd w:id="0"/>
    </w:p>
    <w:p w:rsidR="009B7A4E" w:rsidRDefault="009B7A4E" w:rsidP="009B7A4E"/>
    <w:p w:rsidR="009B7A4E" w:rsidRDefault="009B7A4E" w:rsidP="009B7A4E"/>
    <w:p w:rsidR="009B7A4E" w:rsidRPr="006B6886" w:rsidRDefault="009B7A4E" w:rsidP="009B7A4E">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6781800" cy="4845685"/>
                <wp:effectExtent l="8255" t="5080" r="1079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45685"/>
                        </a:xfrm>
                        <a:prstGeom prst="rect">
                          <a:avLst/>
                        </a:prstGeom>
                        <a:solidFill>
                          <a:srgbClr val="FFFFFF"/>
                        </a:solidFill>
                        <a:ln w="9525">
                          <a:solidFill>
                            <a:srgbClr val="000000"/>
                          </a:solidFill>
                          <a:miter lim="800000"/>
                          <a:headEnd/>
                          <a:tailEnd/>
                        </a:ln>
                      </wps:spPr>
                      <wps:txbx>
                        <w:txbxContent>
                          <w:p w:rsidR="009B7A4E" w:rsidRPr="00DE028E" w:rsidRDefault="009B7A4E" w:rsidP="009B7A4E">
                            <w:pPr>
                              <w:rPr>
                                <w:rFonts w:asciiTheme="minorHAnsi" w:hAnsiTheme="minorHAnsi"/>
                                <w:b/>
                                <w:szCs w:val="24"/>
                              </w:rPr>
                            </w:pPr>
                            <w:r w:rsidRPr="00DE028E">
                              <w:rPr>
                                <w:rFonts w:asciiTheme="minorHAnsi" w:hAnsiTheme="minorHAnsi"/>
                                <w:b/>
                                <w:szCs w:val="24"/>
                              </w:rPr>
                              <w:t>Between the Wars</w:t>
                            </w:r>
                          </w:p>
                          <w:p w:rsidR="009B7A4E" w:rsidRPr="00DE028E" w:rsidRDefault="009B7A4E" w:rsidP="009B7A4E">
                            <w:pPr>
                              <w:rPr>
                                <w:rFonts w:asciiTheme="minorHAnsi" w:hAnsiTheme="minorHAnsi"/>
                                <w:b/>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With men away at war and plans for compulsory conscription, </w:t>
                            </w:r>
                            <w:r w:rsidRPr="00DE028E">
                              <w:rPr>
                                <w:rFonts w:asciiTheme="minorHAnsi" w:hAnsiTheme="minorHAnsi"/>
                                <w:b/>
                                <w:szCs w:val="24"/>
                              </w:rPr>
                              <w:t>women were urged to work in factories</w:t>
                            </w:r>
                            <w:r w:rsidRPr="00DE028E">
                              <w:rPr>
                                <w:rFonts w:asciiTheme="minorHAnsi" w:hAnsiTheme="minorHAnsi"/>
                                <w:szCs w:val="24"/>
                              </w:rPr>
                              <w:t xml:space="preserve">. Strikes continued in this period and </w:t>
                            </w:r>
                            <w:r w:rsidRPr="00DE028E">
                              <w:rPr>
                                <w:rFonts w:asciiTheme="minorHAnsi" w:hAnsiTheme="minorHAnsi"/>
                                <w:b/>
                                <w:szCs w:val="24"/>
                              </w:rPr>
                              <w:t>women workers started to demand equal pay</w:t>
                            </w:r>
                            <w:r w:rsidRPr="00DE028E">
                              <w:rPr>
                                <w:rFonts w:asciiTheme="minorHAnsi" w:hAnsiTheme="minorHAnsi"/>
                                <w:szCs w:val="24"/>
                              </w:rPr>
                              <w:t xml:space="preserve">. By the </w:t>
                            </w:r>
                            <w:r w:rsidRPr="00DE028E">
                              <w:rPr>
                                <w:rFonts w:asciiTheme="minorHAnsi" w:hAnsiTheme="minorHAnsi"/>
                                <w:b/>
                                <w:szCs w:val="24"/>
                              </w:rPr>
                              <w:t xml:space="preserve">end of the First World War, ten million men had died. </w:t>
                            </w:r>
                            <w:r w:rsidRPr="00DE028E">
                              <w:rPr>
                                <w:rFonts w:asciiTheme="minorHAnsi" w:hAnsiTheme="minorHAnsi"/>
                                <w:szCs w:val="24"/>
                              </w:rPr>
                              <w:t>Priestley had suffered himself, having been exposed to a German gas attack and been declared unfit for active service. Rationing was introduced on petrol, gas, coal, electricity and meat and the school leaving age was raised to 14.</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1918,</w:t>
                            </w:r>
                            <w:r w:rsidRPr="00DE028E">
                              <w:rPr>
                                <w:rFonts w:asciiTheme="minorHAnsi" w:hAnsiTheme="minorHAnsi"/>
                                <w:szCs w:val="24"/>
                              </w:rPr>
                              <w:t xml:space="preserve"> 2,225 people in London died in a ‘flu epidemic. Also in this year, the abolition of workhouses was proposed and women voted for the first time. Strikes continued and by </w:t>
                            </w:r>
                            <w:r w:rsidRPr="00DE028E">
                              <w:rPr>
                                <w:rFonts w:asciiTheme="minorHAnsi" w:hAnsiTheme="minorHAnsi"/>
                                <w:b/>
                                <w:szCs w:val="24"/>
                              </w:rPr>
                              <w:t xml:space="preserve">1921 </w:t>
                            </w:r>
                            <w:r w:rsidRPr="00DE028E">
                              <w:rPr>
                                <w:rFonts w:asciiTheme="minorHAnsi" w:hAnsiTheme="minorHAnsi"/>
                                <w:szCs w:val="24"/>
                              </w:rPr>
                              <w:t xml:space="preserve">unemployment figures had risen to 2.2 million. Throughout the 1920s, workers’ unions continued to use strikes as a tool to demand higher wages in the face of rising costs of living. When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 talks of ‘Capital versus </w:t>
                            </w:r>
                            <w:proofErr w:type="spellStart"/>
                            <w:r w:rsidRPr="00DE028E">
                              <w:rPr>
                                <w:rFonts w:asciiTheme="minorHAnsi" w:hAnsiTheme="minorHAnsi"/>
                                <w:szCs w:val="24"/>
                              </w:rPr>
                              <w:t>Labour</w:t>
                            </w:r>
                            <w:proofErr w:type="spellEnd"/>
                            <w:r w:rsidRPr="00DE028E">
                              <w:rPr>
                                <w:rFonts w:asciiTheme="minorHAnsi" w:hAnsiTheme="minorHAnsi"/>
                                <w:szCs w:val="24"/>
                              </w:rPr>
                              <w:t xml:space="preserve"> agitations’ in the play he is referring to strikes.</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1933, Hitler was elected Chancellor of Germany</w:t>
                            </w:r>
                            <w:r w:rsidRPr="00DE028E">
                              <w:rPr>
                                <w:rFonts w:asciiTheme="minorHAnsi" w:hAnsiTheme="minorHAnsi"/>
                                <w:szCs w:val="24"/>
                              </w:rPr>
                              <w:t xml:space="preserve">. The Fascist movement was gaining popularity in Britain, with anti-Jewish violence rising throughout Europe. </w:t>
                            </w:r>
                            <w:r w:rsidRPr="00DE028E">
                              <w:rPr>
                                <w:rFonts w:asciiTheme="minorHAnsi" w:hAnsiTheme="minorHAnsi"/>
                                <w:b/>
                                <w:szCs w:val="24"/>
                              </w:rPr>
                              <w:t>The Great Depression began in 1929</w:t>
                            </w:r>
                            <w:r w:rsidRPr="00DE028E">
                              <w:rPr>
                                <w:rFonts w:asciiTheme="minorHAnsi" w:hAnsiTheme="minorHAnsi"/>
                                <w:szCs w:val="24"/>
                              </w:rPr>
                              <w:t xml:space="preserve"> with mass unemployment. By 1939 the Second World War had started. In </w:t>
                            </w:r>
                            <w:r w:rsidRPr="00DE028E">
                              <w:rPr>
                                <w:rFonts w:asciiTheme="minorHAnsi" w:hAnsiTheme="minorHAnsi"/>
                                <w:b/>
                                <w:szCs w:val="24"/>
                              </w:rPr>
                              <w:t>1942 the welfare state was proposed,</w:t>
                            </w:r>
                            <w:r w:rsidRPr="00DE028E">
                              <w:rPr>
                                <w:rFonts w:asciiTheme="minorHAnsi" w:hAnsiTheme="minorHAnsi"/>
                                <w:szCs w:val="24"/>
                              </w:rPr>
                              <w:t xml:space="preserve"> something of which Priestley, as a left-wing supporter would have been in </w:t>
                            </w:r>
                            <w:proofErr w:type="spellStart"/>
                            <w:r w:rsidRPr="00DE028E">
                              <w:rPr>
                                <w:rFonts w:asciiTheme="minorHAnsi" w:hAnsiTheme="minorHAnsi"/>
                                <w:szCs w:val="24"/>
                              </w:rPr>
                              <w:t>favour</w:t>
                            </w:r>
                            <w:proofErr w:type="spellEnd"/>
                            <w:r w:rsidRPr="00DE028E">
                              <w:rPr>
                                <w:rFonts w:asciiTheme="minorHAnsi" w:hAnsiTheme="minorHAnsi"/>
                                <w:szCs w:val="24"/>
                              </w:rPr>
                              <w:t xml:space="preserve">. </w:t>
                            </w:r>
                          </w:p>
                          <w:p w:rsidR="009B7A4E" w:rsidRPr="00DE028E" w:rsidRDefault="009B7A4E" w:rsidP="009B7A4E">
                            <w:pPr>
                              <w:rPr>
                                <w:rFonts w:asciiTheme="minorHAnsi" w:hAnsiTheme="minorHAnsi"/>
                                <w:szCs w:val="24"/>
                                <w:u w:val="single"/>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By </w:t>
                            </w:r>
                            <w:r w:rsidRPr="00DE028E">
                              <w:rPr>
                                <w:rFonts w:asciiTheme="minorHAnsi" w:hAnsiTheme="minorHAnsi"/>
                                <w:b/>
                                <w:szCs w:val="24"/>
                              </w:rPr>
                              <w:t>1945</w:t>
                            </w:r>
                            <w:r w:rsidRPr="00DE028E">
                              <w:rPr>
                                <w:rFonts w:asciiTheme="minorHAnsi" w:hAnsiTheme="minorHAnsi"/>
                                <w:szCs w:val="24"/>
                              </w:rPr>
                              <w:t xml:space="preserve">, the year Priestley wrote the play, the Second World War had ended with 55 million people dead, the </w:t>
                            </w:r>
                            <w:proofErr w:type="gramStart"/>
                            <w:r w:rsidRPr="00DE028E">
                              <w:rPr>
                                <w:rFonts w:asciiTheme="minorHAnsi" w:hAnsiTheme="minorHAnsi"/>
                                <w:szCs w:val="24"/>
                              </w:rPr>
                              <w:t>Russian  Revolution</w:t>
                            </w:r>
                            <w:proofErr w:type="gramEnd"/>
                            <w:r w:rsidRPr="00DE028E">
                              <w:rPr>
                                <w:rFonts w:asciiTheme="minorHAnsi" w:hAnsiTheme="minorHAnsi"/>
                                <w:szCs w:val="24"/>
                              </w:rPr>
                              <w:t xml:space="preserve"> had occurred and the atom bomb had been dropped on Hiroshima. Priestley had seen all of this, so in setting the play in 1912, before either war had happened, and at a time of innocence and hope, he conveys his message of collective and social responsibility even more powerfully.</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0;width:534pt;height:381.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FeLQ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">
                <v:textbox>
                  <w:txbxContent>
                    <w:p w:rsidR="009B7A4E" w:rsidRPr="00DE028E" w:rsidRDefault="009B7A4E" w:rsidP="009B7A4E">
                      <w:pPr>
                        <w:rPr>
                          <w:rFonts w:asciiTheme="minorHAnsi" w:hAnsiTheme="minorHAnsi"/>
                          <w:b/>
                          <w:szCs w:val="24"/>
                        </w:rPr>
                      </w:pPr>
                      <w:r w:rsidRPr="00DE028E">
                        <w:rPr>
                          <w:rFonts w:asciiTheme="minorHAnsi" w:hAnsiTheme="minorHAnsi"/>
                          <w:b/>
                          <w:szCs w:val="24"/>
                        </w:rPr>
                        <w:t>Between the Wars</w:t>
                      </w:r>
                    </w:p>
                    <w:p w:rsidR="009B7A4E" w:rsidRPr="00DE028E" w:rsidRDefault="009B7A4E" w:rsidP="009B7A4E">
                      <w:pPr>
                        <w:rPr>
                          <w:rFonts w:asciiTheme="minorHAnsi" w:hAnsiTheme="minorHAnsi"/>
                          <w:b/>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With men away at war and plans for compulsory conscription, </w:t>
                      </w:r>
                      <w:r w:rsidRPr="00DE028E">
                        <w:rPr>
                          <w:rFonts w:asciiTheme="minorHAnsi" w:hAnsiTheme="minorHAnsi"/>
                          <w:b/>
                          <w:szCs w:val="24"/>
                        </w:rPr>
                        <w:t>women were urged to work in factories</w:t>
                      </w:r>
                      <w:r w:rsidRPr="00DE028E">
                        <w:rPr>
                          <w:rFonts w:asciiTheme="minorHAnsi" w:hAnsiTheme="minorHAnsi"/>
                          <w:szCs w:val="24"/>
                        </w:rPr>
                        <w:t xml:space="preserve">. Strikes continued in this period and </w:t>
                      </w:r>
                      <w:r w:rsidRPr="00DE028E">
                        <w:rPr>
                          <w:rFonts w:asciiTheme="minorHAnsi" w:hAnsiTheme="minorHAnsi"/>
                          <w:b/>
                          <w:szCs w:val="24"/>
                        </w:rPr>
                        <w:t>women workers started to demand equal pay</w:t>
                      </w:r>
                      <w:r w:rsidRPr="00DE028E">
                        <w:rPr>
                          <w:rFonts w:asciiTheme="minorHAnsi" w:hAnsiTheme="minorHAnsi"/>
                          <w:szCs w:val="24"/>
                        </w:rPr>
                        <w:t xml:space="preserve">. By the </w:t>
                      </w:r>
                      <w:r w:rsidRPr="00DE028E">
                        <w:rPr>
                          <w:rFonts w:asciiTheme="minorHAnsi" w:hAnsiTheme="minorHAnsi"/>
                          <w:b/>
                          <w:szCs w:val="24"/>
                        </w:rPr>
                        <w:t xml:space="preserve">end of the First World War, ten million men had died. </w:t>
                      </w:r>
                      <w:r w:rsidRPr="00DE028E">
                        <w:rPr>
                          <w:rFonts w:asciiTheme="minorHAnsi" w:hAnsiTheme="minorHAnsi"/>
                          <w:szCs w:val="24"/>
                        </w:rPr>
                        <w:t>Priestley had suffered himself, having been exposed to a German gas attack and been declared unfit for active service. Rationing was introduced on petrol, gas, coal, electricity and meat and the school leaving age was raised to 14.</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1918,</w:t>
                      </w:r>
                      <w:r w:rsidRPr="00DE028E">
                        <w:rPr>
                          <w:rFonts w:asciiTheme="minorHAnsi" w:hAnsiTheme="minorHAnsi"/>
                          <w:szCs w:val="24"/>
                        </w:rPr>
                        <w:t xml:space="preserve"> 2,225 people in London died in a ‘flu epidemic. Also in this year, the abolition of workhouses was proposed and women voted for the first time. Strikes continued and by </w:t>
                      </w:r>
                      <w:r w:rsidRPr="00DE028E">
                        <w:rPr>
                          <w:rFonts w:asciiTheme="minorHAnsi" w:hAnsiTheme="minorHAnsi"/>
                          <w:b/>
                          <w:szCs w:val="24"/>
                        </w:rPr>
                        <w:t xml:space="preserve">1921 </w:t>
                      </w:r>
                      <w:r w:rsidRPr="00DE028E">
                        <w:rPr>
                          <w:rFonts w:asciiTheme="minorHAnsi" w:hAnsiTheme="minorHAnsi"/>
                          <w:szCs w:val="24"/>
                        </w:rPr>
                        <w:t xml:space="preserve">unemployment figures had risen to 2.2 million. Throughout the 1920s, workers’ unions continued to use strikes as a tool to demand higher wages in the face of rising costs of living. When </w:t>
                      </w:r>
                      <w:proofErr w:type="spellStart"/>
                      <w:r w:rsidRPr="00DE028E">
                        <w:rPr>
                          <w:rFonts w:asciiTheme="minorHAnsi" w:hAnsiTheme="minorHAnsi"/>
                          <w:szCs w:val="24"/>
                        </w:rPr>
                        <w:t>Mr</w:t>
                      </w:r>
                      <w:proofErr w:type="spellEnd"/>
                      <w:r w:rsidRPr="00DE028E">
                        <w:rPr>
                          <w:rFonts w:asciiTheme="minorHAnsi" w:hAnsiTheme="minorHAnsi"/>
                          <w:szCs w:val="24"/>
                        </w:rPr>
                        <w:t xml:space="preserve"> Birling talks of ‘Capital versus </w:t>
                      </w:r>
                      <w:proofErr w:type="spellStart"/>
                      <w:r w:rsidRPr="00DE028E">
                        <w:rPr>
                          <w:rFonts w:asciiTheme="minorHAnsi" w:hAnsiTheme="minorHAnsi"/>
                          <w:szCs w:val="24"/>
                        </w:rPr>
                        <w:t>Labour</w:t>
                      </w:r>
                      <w:proofErr w:type="spellEnd"/>
                      <w:r w:rsidRPr="00DE028E">
                        <w:rPr>
                          <w:rFonts w:asciiTheme="minorHAnsi" w:hAnsiTheme="minorHAnsi"/>
                          <w:szCs w:val="24"/>
                        </w:rPr>
                        <w:t xml:space="preserve"> agitations’ in the play he is referring to strikes.</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In </w:t>
                      </w:r>
                      <w:r w:rsidRPr="00DE028E">
                        <w:rPr>
                          <w:rFonts w:asciiTheme="minorHAnsi" w:hAnsiTheme="minorHAnsi"/>
                          <w:b/>
                          <w:szCs w:val="24"/>
                        </w:rPr>
                        <w:t>1933, Hitler was elected Chancellor of Germany</w:t>
                      </w:r>
                      <w:r w:rsidRPr="00DE028E">
                        <w:rPr>
                          <w:rFonts w:asciiTheme="minorHAnsi" w:hAnsiTheme="minorHAnsi"/>
                          <w:szCs w:val="24"/>
                        </w:rPr>
                        <w:t xml:space="preserve">. The Fascist movement was gaining popularity in Britain, with anti-Jewish violence rising throughout Europe. </w:t>
                      </w:r>
                      <w:r w:rsidRPr="00DE028E">
                        <w:rPr>
                          <w:rFonts w:asciiTheme="minorHAnsi" w:hAnsiTheme="minorHAnsi"/>
                          <w:b/>
                          <w:szCs w:val="24"/>
                        </w:rPr>
                        <w:t>The Great Depression began in 1929</w:t>
                      </w:r>
                      <w:r w:rsidRPr="00DE028E">
                        <w:rPr>
                          <w:rFonts w:asciiTheme="minorHAnsi" w:hAnsiTheme="minorHAnsi"/>
                          <w:szCs w:val="24"/>
                        </w:rPr>
                        <w:t xml:space="preserve"> with mass unemployment. By 1939 the Second World War had started. In </w:t>
                      </w:r>
                      <w:r w:rsidRPr="00DE028E">
                        <w:rPr>
                          <w:rFonts w:asciiTheme="minorHAnsi" w:hAnsiTheme="minorHAnsi"/>
                          <w:b/>
                          <w:szCs w:val="24"/>
                        </w:rPr>
                        <w:t>1942 the welfare state was proposed,</w:t>
                      </w:r>
                      <w:r w:rsidRPr="00DE028E">
                        <w:rPr>
                          <w:rFonts w:asciiTheme="minorHAnsi" w:hAnsiTheme="minorHAnsi"/>
                          <w:szCs w:val="24"/>
                        </w:rPr>
                        <w:t xml:space="preserve"> something of which Priestley, as a left-wing supporter would have been in </w:t>
                      </w:r>
                      <w:proofErr w:type="spellStart"/>
                      <w:r w:rsidRPr="00DE028E">
                        <w:rPr>
                          <w:rFonts w:asciiTheme="minorHAnsi" w:hAnsiTheme="minorHAnsi"/>
                          <w:szCs w:val="24"/>
                        </w:rPr>
                        <w:t>favour</w:t>
                      </w:r>
                      <w:proofErr w:type="spellEnd"/>
                      <w:r w:rsidRPr="00DE028E">
                        <w:rPr>
                          <w:rFonts w:asciiTheme="minorHAnsi" w:hAnsiTheme="minorHAnsi"/>
                          <w:szCs w:val="24"/>
                        </w:rPr>
                        <w:t xml:space="preserve">. </w:t>
                      </w:r>
                    </w:p>
                    <w:p w:rsidR="009B7A4E" w:rsidRPr="00DE028E" w:rsidRDefault="009B7A4E" w:rsidP="009B7A4E">
                      <w:pPr>
                        <w:rPr>
                          <w:rFonts w:asciiTheme="minorHAnsi" w:hAnsiTheme="minorHAnsi"/>
                          <w:szCs w:val="24"/>
                          <w:u w:val="single"/>
                        </w:rPr>
                      </w:pPr>
                    </w:p>
                    <w:p w:rsidR="009B7A4E" w:rsidRPr="00DE028E" w:rsidRDefault="009B7A4E" w:rsidP="009B7A4E">
                      <w:pPr>
                        <w:rPr>
                          <w:rFonts w:asciiTheme="minorHAnsi" w:hAnsiTheme="minorHAnsi"/>
                          <w:szCs w:val="24"/>
                        </w:rPr>
                      </w:pPr>
                      <w:r w:rsidRPr="00DE028E">
                        <w:rPr>
                          <w:rFonts w:asciiTheme="minorHAnsi" w:hAnsiTheme="minorHAnsi"/>
                          <w:szCs w:val="24"/>
                        </w:rPr>
                        <w:t xml:space="preserve">By </w:t>
                      </w:r>
                      <w:r w:rsidRPr="00DE028E">
                        <w:rPr>
                          <w:rFonts w:asciiTheme="minorHAnsi" w:hAnsiTheme="minorHAnsi"/>
                          <w:b/>
                          <w:szCs w:val="24"/>
                        </w:rPr>
                        <w:t>1945</w:t>
                      </w:r>
                      <w:r w:rsidRPr="00DE028E">
                        <w:rPr>
                          <w:rFonts w:asciiTheme="minorHAnsi" w:hAnsiTheme="minorHAnsi"/>
                          <w:szCs w:val="24"/>
                        </w:rPr>
                        <w:t xml:space="preserve">, the year Priestley wrote the play, the Second World War had ended with 55 million people dead, the </w:t>
                      </w:r>
                      <w:proofErr w:type="gramStart"/>
                      <w:r w:rsidRPr="00DE028E">
                        <w:rPr>
                          <w:rFonts w:asciiTheme="minorHAnsi" w:hAnsiTheme="minorHAnsi"/>
                          <w:szCs w:val="24"/>
                        </w:rPr>
                        <w:t>Russian  Revolution</w:t>
                      </w:r>
                      <w:proofErr w:type="gramEnd"/>
                      <w:r w:rsidRPr="00DE028E">
                        <w:rPr>
                          <w:rFonts w:asciiTheme="minorHAnsi" w:hAnsiTheme="minorHAnsi"/>
                          <w:szCs w:val="24"/>
                        </w:rPr>
                        <w:t xml:space="preserve"> had occurred and the atom bomb had been dropped on Hiroshima. Priestley had seen all of this, so in setting the play in 1912, before either war had happened, and at a time of innocence and hope, he conveys his message of collective and social responsibility even more powerfully.</w:t>
                      </w: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txbxContent>
                </v:textbox>
              </v:shape>
            </w:pict>
          </mc:Fallback>
        </mc:AlternateContent>
      </w:r>
    </w:p>
    <w:p w:rsidR="009B7A4E" w:rsidRDefault="009B7A4E" w:rsidP="009B7A4E">
      <w:pPr>
        <w:pStyle w:val="3Topicheads"/>
        <w:rPr>
          <w:rFonts w:asciiTheme="minorHAnsi" w:hAnsiTheme="minorHAnsi"/>
          <w:b w:val="0"/>
          <w:sz w:val="24"/>
          <w:szCs w:val="24"/>
        </w:rPr>
      </w:pPr>
    </w:p>
    <w:p w:rsidR="009B7A4E" w:rsidRDefault="009B7A4E" w:rsidP="009B7A4E">
      <w:pPr>
        <w:rPr>
          <w:rFonts w:asciiTheme="minorHAnsi" w:hAnsiTheme="minorHAnsi"/>
          <w:b/>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DE028E" w:rsidRDefault="009B7A4E" w:rsidP="009B7A4E">
      <w:pPr>
        <w:rPr>
          <w:rFonts w:asciiTheme="minorHAnsi" w:hAnsiTheme="minorHAnsi"/>
          <w:szCs w:val="24"/>
        </w:rPr>
      </w:pPr>
    </w:p>
    <w:p w:rsidR="009B7A4E" w:rsidRPr="009B7A4E" w:rsidRDefault="009B7A4E" w:rsidP="009B7A4E"/>
    <w:sectPr w:rsidR="009B7A4E" w:rsidRPr="009B7A4E" w:rsidSect="009B7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4E"/>
    <w:rsid w:val="009B7A4E"/>
    <w:rsid w:val="00FD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4E"/>
    <w:pPr>
      <w:spacing w:after="0" w:line="240" w:lineRule="auto"/>
    </w:pPr>
    <w:rPr>
      <w:rFonts w:ascii="Helvetica" w:eastAsia="Times New Roman" w:hAnsi="Helvetic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
    <w:name w:val="1 Body"/>
    <w:basedOn w:val="Normal"/>
    <w:rsid w:val="009B7A4E"/>
    <w:pPr>
      <w:keepLines/>
      <w:spacing w:before="120" w:line="290" w:lineRule="exact"/>
    </w:pPr>
    <w:rPr>
      <w:rFonts w:ascii="Times New Roman" w:hAnsi="Times New Roman"/>
      <w:kern w:val="18"/>
    </w:rPr>
  </w:style>
  <w:style w:type="paragraph" w:customStyle="1" w:styleId="3Topicheads">
    <w:name w:val="3 Topic heads"/>
    <w:rsid w:val="009B7A4E"/>
    <w:pPr>
      <w:keepNext/>
      <w:keepLines/>
      <w:tabs>
        <w:tab w:val="left" w:pos="283"/>
      </w:tabs>
      <w:spacing w:before="139" w:after="240" w:line="520" w:lineRule="exact"/>
      <w:ind w:right="346"/>
    </w:pPr>
    <w:rPr>
      <w:rFonts w:ascii="Arial" w:eastAsia="Times New Roman" w:hAnsi="Arial" w:cs="Times New Roman"/>
      <w:b/>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4E"/>
    <w:pPr>
      <w:spacing w:after="0" w:line="240" w:lineRule="auto"/>
    </w:pPr>
    <w:rPr>
      <w:rFonts w:ascii="Helvetica" w:eastAsia="Times New Roman" w:hAnsi="Helvetic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
    <w:name w:val="1 Body"/>
    <w:basedOn w:val="Normal"/>
    <w:rsid w:val="009B7A4E"/>
    <w:pPr>
      <w:keepLines/>
      <w:spacing w:before="120" w:line="290" w:lineRule="exact"/>
    </w:pPr>
    <w:rPr>
      <w:rFonts w:ascii="Times New Roman" w:hAnsi="Times New Roman"/>
      <w:kern w:val="18"/>
    </w:rPr>
  </w:style>
  <w:style w:type="paragraph" w:customStyle="1" w:styleId="3Topicheads">
    <w:name w:val="3 Topic heads"/>
    <w:rsid w:val="009B7A4E"/>
    <w:pPr>
      <w:keepNext/>
      <w:keepLines/>
      <w:tabs>
        <w:tab w:val="left" w:pos="283"/>
      </w:tabs>
      <w:spacing w:before="139" w:after="240" w:line="520" w:lineRule="exact"/>
      <w:ind w:right="346"/>
    </w:pPr>
    <w:rPr>
      <w:rFonts w:ascii="Arial" w:eastAsia="Times New Roman" w:hAnsi="Arial"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2015-10-24T11:55:00Z</dcterms:created>
  <dcterms:modified xsi:type="dcterms:W3CDTF">2015-10-24T11:58:00Z</dcterms:modified>
</cp:coreProperties>
</file>