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209"/>
      </w:tblGrid>
      <w:tr w:rsidR="000300D1" w14:paraId="759E7664" w14:textId="77777777">
        <w:trPr>
          <w:trHeight w:val="6362"/>
        </w:trPr>
        <w:tc>
          <w:tcPr>
            <w:tcW w:w="10209" w:type="dxa"/>
            <w:tcBorders>
              <w:top w:val="single" w:sz="24" w:space="0" w:color="000000"/>
              <w:left w:val="single" w:sz="24" w:space="0" w:color="000000"/>
              <w:bottom w:val="single" w:sz="24" w:space="0" w:color="000000"/>
              <w:right w:val="single" w:sz="24" w:space="0" w:color="000000"/>
            </w:tcBorders>
            <w:shd w:val="clear" w:color="auto" w:fill="000000"/>
            <w:tcMar>
              <w:top w:w="80" w:type="dxa"/>
              <w:left w:w="440" w:type="dxa"/>
              <w:bottom w:w="80" w:type="dxa"/>
              <w:right w:w="80" w:type="dxa"/>
            </w:tcMar>
            <w:vAlign w:val="center"/>
          </w:tcPr>
          <w:p w14:paraId="64EE934F" w14:textId="77777777" w:rsidR="000300D1" w:rsidRDefault="000300D1">
            <w:pPr>
              <w:pStyle w:val="ListParagraph"/>
              <w:ind w:left="360"/>
              <w:rPr>
                <w:color w:val="FFFFFF"/>
                <w:u w:color="FFFFFF"/>
              </w:rPr>
            </w:pPr>
          </w:p>
          <w:p w14:paraId="2F963B0E" w14:textId="77777777" w:rsidR="000300D1" w:rsidRDefault="0079776E">
            <w:pPr>
              <w:pStyle w:val="ListParagraph"/>
              <w:ind w:left="360"/>
              <w:jc w:val="center"/>
              <w:rPr>
                <w:rFonts w:ascii="Abadi MT Condensed Extra Bold" w:eastAsia="Abadi MT Condensed Extra Bold" w:hAnsi="Abadi MT Condensed Extra Bold" w:cs="Abadi MT Condensed Extra Bold"/>
                <w:b/>
                <w:bCs/>
                <w:color w:val="FFFFFF"/>
                <w:sz w:val="80"/>
                <w:szCs w:val="80"/>
                <w:u w:color="FFFFFF"/>
              </w:rPr>
            </w:pPr>
            <w:r>
              <w:rPr>
                <w:rFonts w:ascii="Abadi MT Condensed Extra Bold" w:eastAsia="Abadi MT Condensed Extra Bold" w:hAnsi="Abadi MT Condensed Extra Bold" w:cs="Abadi MT Condensed Extra Bold"/>
                <w:b/>
                <w:bCs/>
                <w:color w:val="FFFFFF"/>
                <w:sz w:val="80"/>
                <w:szCs w:val="80"/>
                <w:u w:color="FFFFFF"/>
              </w:rPr>
              <w:t>Postcards from the Dead</w:t>
            </w:r>
          </w:p>
          <w:p w14:paraId="31645D81" w14:textId="77777777" w:rsidR="000300D1" w:rsidRDefault="0079776E">
            <w:pPr>
              <w:pStyle w:val="ListParagraph"/>
              <w:ind w:left="360"/>
              <w:jc w:val="center"/>
              <w:rPr>
                <w:rFonts w:ascii="Abadi MT Condensed Extra Bold" w:eastAsia="Abadi MT Condensed Extra Bold" w:hAnsi="Abadi MT Condensed Extra Bold" w:cs="Abadi MT Condensed Extra Bold"/>
                <w:b/>
                <w:bCs/>
                <w:color w:val="FFFFFF"/>
                <w:sz w:val="48"/>
                <w:szCs w:val="48"/>
                <w:u w:color="FFFFFF"/>
              </w:rPr>
            </w:pPr>
            <w:r>
              <w:rPr>
                <w:rFonts w:ascii="Abadi MT Condensed Extra Bold" w:eastAsia="Abadi MT Condensed Extra Bold" w:hAnsi="Abadi MT Condensed Extra Bold" w:cs="Abadi MT Condensed Extra Bold"/>
                <w:b/>
                <w:bCs/>
                <w:color w:val="FFFFFF"/>
                <w:sz w:val="48"/>
                <w:szCs w:val="48"/>
                <w:u w:color="FFFFFF"/>
              </w:rPr>
              <w:t xml:space="preserve">Critical perspectives on the </w:t>
            </w:r>
          </w:p>
          <w:p w14:paraId="7263FA66" w14:textId="77777777" w:rsidR="000300D1" w:rsidRDefault="0079776E">
            <w:pPr>
              <w:pStyle w:val="ListParagraph"/>
              <w:ind w:left="360"/>
              <w:jc w:val="center"/>
              <w:rPr>
                <w:rFonts w:ascii="Abadi MT Condensed Extra Bold" w:eastAsia="Abadi MT Condensed Extra Bold" w:hAnsi="Abadi MT Condensed Extra Bold" w:cs="Abadi MT Condensed Extra Bold"/>
                <w:b/>
                <w:bCs/>
                <w:color w:val="FFFFFF"/>
                <w:sz w:val="48"/>
                <w:szCs w:val="48"/>
                <w:u w:color="FFFFFF"/>
              </w:rPr>
            </w:pPr>
            <w:r>
              <w:rPr>
                <w:rFonts w:ascii="Abadi MT Condensed Extra Bold" w:eastAsia="Abadi MT Condensed Extra Bold" w:hAnsi="Abadi MT Condensed Extra Bold" w:cs="Abadi MT Condensed Extra Bold"/>
                <w:b/>
                <w:bCs/>
                <w:color w:val="FFFFFF"/>
                <w:sz w:val="48"/>
                <w:szCs w:val="48"/>
                <w:u w:color="FFFFFF"/>
              </w:rPr>
              <w:t>GCSE English Literature texts</w:t>
            </w:r>
          </w:p>
          <w:p w14:paraId="008A0169" w14:textId="77777777" w:rsidR="000300D1" w:rsidRDefault="000300D1">
            <w:pPr>
              <w:pStyle w:val="ListParagraph"/>
              <w:ind w:left="360"/>
              <w:jc w:val="center"/>
              <w:rPr>
                <w:color w:val="FFFFFF"/>
                <w:sz w:val="44"/>
                <w:szCs w:val="44"/>
                <w:u w:color="FFFFFF"/>
              </w:rPr>
            </w:pPr>
          </w:p>
          <w:p w14:paraId="4964D16A" w14:textId="77777777" w:rsidR="000300D1" w:rsidRDefault="0079776E">
            <w:pPr>
              <w:pStyle w:val="ListParagraph"/>
              <w:ind w:left="360"/>
              <w:jc w:val="center"/>
              <w:rPr>
                <w:color w:val="FFFFFF"/>
                <w:sz w:val="44"/>
                <w:szCs w:val="44"/>
                <w:u w:color="FFFFFF"/>
              </w:rPr>
            </w:pPr>
            <w:r>
              <w:rPr>
                <w:b/>
                <w:bCs/>
                <w:noProof/>
                <w:color w:val="FFFFFF"/>
                <w:u w:color="FFFFFF"/>
                <w:lang w:val="en-GB" w:eastAsia="en-GB"/>
              </w:rPr>
              <w:drawing>
                <wp:inline distT="0" distB="0" distL="0" distR="0" wp14:anchorId="2D045ADA" wp14:editId="1B1E1BC3">
                  <wp:extent cx="850900" cy="8344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7">
                            <a:extLst/>
                          </a:blip>
                          <a:srcRect r="10671"/>
                          <a:stretch>
                            <a:fillRect/>
                          </a:stretch>
                        </pic:blipFill>
                        <pic:spPr>
                          <a:xfrm>
                            <a:off x="0" y="0"/>
                            <a:ext cx="850900" cy="834436"/>
                          </a:xfrm>
                          <a:prstGeom prst="rect">
                            <a:avLst/>
                          </a:prstGeom>
                          <a:ln w="12700" cap="flat">
                            <a:noFill/>
                            <a:miter lim="400000"/>
                          </a:ln>
                          <a:effectLst/>
                        </pic:spPr>
                      </pic:pic>
                    </a:graphicData>
                  </a:graphic>
                </wp:inline>
              </w:drawing>
            </w:r>
            <w:r>
              <w:rPr>
                <w:b/>
                <w:bCs/>
                <w:noProof/>
                <w:color w:val="FFFFFF"/>
                <w:sz w:val="52"/>
                <w:szCs w:val="52"/>
                <w:u w:color="FFFFFF"/>
                <w:lang w:val="en-GB" w:eastAsia="en-GB"/>
              </w:rPr>
              <w:drawing>
                <wp:inline distT="0" distB="0" distL="0" distR="0" wp14:anchorId="6D1BD503" wp14:editId="5FC7D7BD">
                  <wp:extent cx="745343" cy="82885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8">
                            <a:extLst/>
                          </a:blip>
                          <a:stretch>
                            <a:fillRect/>
                          </a:stretch>
                        </pic:blipFill>
                        <pic:spPr>
                          <a:xfrm>
                            <a:off x="0" y="0"/>
                            <a:ext cx="745343" cy="828853"/>
                          </a:xfrm>
                          <a:prstGeom prst="rect">
                            <a:avLst/>
                          </a:prstGeom>
                          <a:ln w="12700" cap="flat">
                            <a:noFill/>
                            <a:miter lim="400000"/>
                          </a:ln>
                          <a:effectLst/>
                        </pic:spPr>
                      </pic:pic>
                    </a:graphicData>
                  </a:graphic>
                </wp:inline>
              </w:drawing>
            </w:r>
            <w:r>
              <w:rPr>
                <w:b/>
                <w:bCs/>
                <w:noProof/>
                <w:color w:val="FFFFFF"/>
                <w:sz w:val="48"/>
                <w:szCs w:val="48"/>
                <w:u w:color="FFFFFF"/>
                <w:lang w:val="en-GB" w:eastAsia="en-GB"/>
              </w:rPr>
              <w:drawing>
                <wp:inline distT="0" distB="0" distL="0" distR="0" wp14:anchorId="10AC4D0C" wp14:editId="3D14819A">
                  <wp:extent cx="716730" cy="8421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9">
                            <a:extLst/>
                          </a:blip>
                          <a:stretch>
                            <a:fillRect/>
                          </a:stretch>
                        </pic:blipFill>
                        <pic:spPr>
                          <a:xfrm>
                            <a:off x="0" y="0"/>
                            <a:ext cx="716730" cy="842186"/>
                          </a:xfrm>
                          <a:prstGeom prst="rect">
                            <a:avLst/>
                          </a:prstGeom>
                          <a:ln w="12700" cap="flat">
                            <a:noFill/>
                            <a:miter lim="400000"/>
                          </a:ln>
                          <a:effectLst/>
                        </pic:spPr>
                      </pic:pic>
                    </a:graphicData>
                  </a:graphic>
                </wp:inline>
              </w:drawing>
            </w:r>
            <w:r>
              <w:rPr>
                <w:b/>
                <w:bCs/>
                <w:noProof/>
                <w:color w:val="FFFFFF"/>
                <w:sz w:val="52"/>
                <w:szCs w:val="52"/>
                <w:u w:color="FFFFFF"/>
                <w:lang w:val="en-GB" w:eastAsia="en-GB"/>
              </w:rPr>
              <w:drawing>
                <wp:inline distT="0" distB="0" distL="0" distR="0" wp14:anchorId="56BCCC48" wp14:editId="23F5D01B">
                  <wp:extent cx="633673" cy="82821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10">
                            <a:extLst/>
                          </a:blip>
                          <a:srcRect l="4025" t="5166" r="4644" b="4809"/>
                          <a:stretch>
                            <a:fillRect/>
                          </a:stretch>
                        </pic:blipFill>
                        <pic:spPr>
                          <a:xfrm>
                            <a:off x="0" y="0"/>
                            <a:ext cx="633673" cy="828217"/>
                          </a:xfrm>
                          <a:prstGeom prst="rect">
                            <a:avLst/>
                          </a:prstGeom>
                          <a:ln w="12700" cap="flat">
                            <a:noFill/>
                            <a:miter lim="400000"/>
                          </a:ln>
                          <a:effectLst/>
                        </pic:spPr>
                      </pic:pic>
                    </a:graphicData>
                  </a:graphic>
                </wp:inline>
              </w:drawing>
            </w:r>
            <w:r>
              <w:rPr>
                <w:b/>
                <w:bCs/>
                <w:noProof/>
                <w:color w:val="FFFFFF"/>
                <w:sz w:val="52"/>
                <w:szCs w:val="52"/>
                <w:u w:color="FFFFFF"/>
                <w:lang w:val="en-GB" w:eastAsia="en-GB"/>
              </w:rPr>
              <w:drawing>
                <wp:inline distT="0" distB="0" distL="0" distR="0" wp14:anchorId="283D6F81" wp14:editId="57EB7D95">
                  <wp:extent cx="703578" cy="82821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tif"/>
                          <pic:cNvPicPr>
                            <a:picLocks noChangeAspect="1"/>
                          </pic:cNvPicPr>
                        </pic:nvPicPr>
                        <pic:blipFill>
                          <a:blip r:embed="rId11">
                            <a:extLst/>
                          </a:blip>
                          <a:stretch>
                            <a:fillRect/>
                          </a:stretch>
                        </pic:blipFill>
                        <pic:spPr>
                          <a:xfrm>
                            <a:off x="0" y="0"/>
                            <a:ext cx="703578" cy="828217"/>
                          </a:xfrm>
                          <a:prstGeom prst="rect">
                            <a:avLst/>
                          </a:prstGeom>
                          <a:ln w="12700" cap="flat">
                            <a:noFill/>
                            <a:miter lim="400000"/>
                          </a:ln>
                          <a:effectLst/>
                        </pic:spPr>
                      </pic:pic>
                    </a:graphicData>
                  </a:graphic>
                </wp:inline>
              </w:drawing>
            </w:r>
            <w:r>
              <w:rPr>
                <w:b/>
                <w:bCs/>
                <w:noProof/>
                <w:color w:val="FFFFFF"/>
                <w:sz w:val="52"/>
                <w:szCs w:val="52"/>
                <w:u w:color="FFFFFF"/>
                <w:lang w:val="en-GB" w:eastAsia="en-GB"/>
              </w:rPr>
              <w:drawing>
                <wp:inline distT="0" distB="0" distL="0" distR="0" wp14:anchorId="003D8F2E" wp14:editId="54AA8737">
                  <wp:extent cx="716624" cy="8368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12">
                            <a:extLst/>
                          </a:blip>
                          <a:stretch>
                            <a:fillRect/>
                          </a:stretch>
                        </pic:blipFill>
                        <pic:spPr>
                          <a:xfrm>
                            <a:off x="0" y="0"/>
                            <a:ext cx="716624" cy="836809"/>
                          </a:xfrm>
                          <a:prstGeom prst="rect">
                            <a:avLst/>
                          </a:prstGeom>
                          <a:ln w="12700" cap="flat">
                            <a:noFill/>
                            <a:miter lim="400000"/>
                          </a:ln>
                          <a:effectLst/>
                        </pic:spPr>
                      </pic:pic>
                    </a:graphicData>
                  </a:graphic>
                </wp:inline>
              </w:drawing>
            </w:r>
            <w:r>
              <w:rPr>
                <w:b/>
                <w:bCs/>
                <w:noProof/>
                <w:color w:val="FFFFFF"/>
                <w:sz w:val="44"/>
                <w:szCs w:val="44"/>
                <w:u w:color="FFFFFF"/>
                <w:lang w:val="en-GB" w:eastAsia="en-GB"/>
              </w:rPr>
              <w:drawing>
                <wp:inline distT="0" distB="0" distL="0" distR="0" wp14:anchorId="2D1228F7" wp14:editId="2CBA67BE">
                  <wp:extent cx="669195" cy="83368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tif"/>
                          <pic:cNvPicPr>
                            <a:picLocks noChangeAspect="1"/>
                          </pic:cNvPicPr>
                        </pic:nvPicPr>
                        <pic:blipFill>
                          <a:blip r:embed="rId13">
                            <a:extLst/>
                          </a:blip>
                          <a:stretch>
                            <a:fillRect/>
                          </a:stretch>
                        </pic:blipFill>
                        <pic:spPr>
                          <a:xfrm>
                            <a:off x="0" y="0"/>
                            <a:ext cx="669195" cy="833682"/>
                          </a:xfrm>
                          <a:prstGeom prst="rect">
                            <a:avLst/>
                          </a:prstGeom>
                          <a:ln w="12700" cap="flat">
                            <a:noFill/>
                            <a:miter lim="400000"/>
                          </a:ln>
                          <a:effectLst/>
                        </pic:spPr>
                      </pic:pic>
                    </a:graphicData>
                  </a:graphic>
                </wp:inline>
              </w:drawing>
            </w:r>
            <w:r>
              <w:rPr>
                <w:b/>
                <w:bCs/>
                <w:noProof/>
                <w:color w:val="FFFFFF"/>
                <w:sz w:val="52"/>
                <w:szCs w:val="52"/>
                <w:u w:color="FFFFFF"/>
                <w:lang w:val="en-GB" w:eastAsia="en-GB"/>
              </w:rPr>
              <w:drawing>
                <wp:inline distT="0" distB="0" distL="0" distR="0" wp14:anchorId="062ABFF7" wp14:editId="31131556">
                  <wp:extent cx="674371" cy="83544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tif"/>
                          <pic:cNvPicPr>
                            <a:picLocks noChangeAspect="1"/>
                          </pic:cNvPicPr>
                        </pic:nvPicPr>
                        <pic:blipFill>
                          <a:blip r:embed="rId14">
                            <a:extLst/>
                          </a:blip>
                          <a:srcRect l="13823" t="1" r="16177" b="1293"/>
                          <a:stretch>
                            <a:fillRect/>
                          </a:stretch>
                        </pic:blipFill>
                        <pic:spPr>
                          <a:xfrm>
                            <a:off x="0" y="0"/>
                            <a:ext cx="674371" cy="835441"/>
                          </a:xfrm>
                          <a:prstGeom prst="rect">
                            <a:avLst/>
                          </a:prstGeom>
                          <a:ln w="12700" cap="flat">
                            <a:noFill/>
                            <a:miter lim="400000"/>
                          </a:ln>
                          <a:effectLst/>
                        </pic:spPr>
                      </pic:pic>
                    </a:graphicData>
                  </a:graphic>
                </wp:inline>
              </w:drawing>
            </w:r>
          </w:p>
          <w:p w14:paraId="3BC2B929" w14:textId="77777777" w:rsidR="000300D1" w:rsidRDefault="000300D1">
            <w:pPr>
              <w:pStyle w:val="ListParagraph"/>
              <w:ind w:left="360"/>
              <w:jc w:val="center"/>
              <w:rPr>
                <w:color w:val="FFFFFF"/>
                <w:sz w:val="44"/>
                <w:szCs w:val="44"/>
                <w:u w:color="FFFFFF"/>
              </w:rPr>
            </w:pPr>
          </w:p>
          <w:p w14:paraId="38461D2E" w14:textId="77777777" w:rsidR="000300D1" w:rsidRDefault="0079776E">
            <w:pPr>
              <w:pStyle w:val="Body"/>
              <w:jc w:val="center"/>
              <w:rPr>
                <w:i/>
                <w:iCs/>
                <w:color w:val="FFFFFF"/>
                <w:sz w:val="40"/>
                <w:szCs w:val="40"/>
                <w:u w:color="FFFFFF"/>
              </w:rPr>
            </w:pPr>
            <w:r>
              <w:rPr>
                <w:i/>
                <w:iCs/>
                <w:color w:val="FFFFFF"/>
                <w:sz w:val="40"/>
                <w:szCs w:val="40"/>
                <w:u w:color="FFFFFF"/>
              </w:rPr>
              <w:t>“These ideas are too powerful for naïve pupils […]</w:t>
            </w:r>
          </w:p>
          <w:p w14:paraId="74DA4BE5" w14:textId="77777777" w:rsidR="000300D1" w:rsidRDefault="0079776E">
            <w:pPr>
              <w:pStyle w:val="Body"/>
              <w:jc w:val="center"/>
            </w:pPr>
            <w:r>
              <w:rPr>
                <w:i/>
                <w:iCs/>
                <w:color w:val="FFFFFF"/>
                <w:sz w:val="40"/>
                <w:szCs w:val="40"/>
                <w:u w:color="FFFFFF"/>
              </w:rPr>
              <w:t>They are emotional dynamite.”</w:t>
            </w:r>
          </w:p>
        </w:tc>
      </w:tr>
    </w:tbl>
    <w:p w14:paraId="5B30D13D" w14:textId="77777777" w:rsidR="000300D1" w:rsidRDefault="000300D1">
      <w:pPr>
        <w:pStyle w:val="Body"/>
        <w:widowControl w:val="0"/>
      </w:pPr>
    </w:p>
    <w:p w14:paraId="7AD7F530" w14:textId="196F689C" w:rsidR="00394395" w:rsidRDefault="00394395">
      <w:pPr>
        <w:pStyle w:val="Body"/>
        <w:rPr>
          <w:lang w:val="ru-RU"/>
        </w:rPr>
      </w:pPr>
    </w:p>
    <w:p w14:paraId="51B330F6" w14:textId="3036FFC1" w:rsidR="00394395" w:rsidRDefault="00394395">
      <w:pPr>
        <w:rPr>
          <w:rFonts w:ascii="Calibri" w:eastAsia="Calibri" w:hAnsi="Calibri" w:cs="Calibri"/>
          <w:color w:val="000000"/>
          <w:u w:color="000000"/>
          <w:lang w:val="ru-RU"/>
        </w:rPr>
      </w:pPr>
      <w:r>
        <w:rPr>
          <w:noProof/>
          <w:lang w:val="en-GB" w:eastAsia="en-GB"/>
        </w:rPr>
        <w:lastRenderedPageBreak/>
        <mc:AlternateContent>
          <mc:Choice Requires="wps">
            <w:drawing>
              <wp:anchor distT="0" distB="0" distL="0" distR="0" simplePos="0" relativeHeight="251659264" behindDoc="0" locked="0" layoutInCell="1" allowOverlap="1" wp14:anchorId="44265D55" wp14:editId="5D98CAC9">
                <wp:simplePos x="0" y="0"/>
                <wp:positionH relativeFrom="page">
                  <wp:posOffset>388620</wp:posOffset>
                </wp:positionH>
                <wp:positionV relativeFrom="page">
                  <wp:posOffset>349885</wp:posOffset>
                </wp:positionV>
                <wp:extent cx="6604000" cy="8460740"/>
                <wp:effectExtent l="0" t="0" r="0" b="0"/>
                <wp:wrapTopAndBottom distT="0" distB="0"/>
                <wp:docPr id="1073741833" name="officeArt object"/>
                <wp:cNvGraphicFramePr/>
                <a:graphic xmlns:a="http://schemas.openxmlformats.org/drawingml/2006/main">
                  <a:graphicData uri="http://schemas.microsoft.com/office/word/2010/wordprocessingShape">
                    <wps:wsp>
                      <wps:cNvSpPr/>
                      <wps:spPr>
                        <a:xfrm>
                          <a:off x="0" y="0"/>
                          <a:ext cx="6604000" cy="8460740"/>
                        </a:xfrm>
                        <a:prstGeom prst="rect">
                          <a:avLst/>
                        </a:prstGeom>
                      </wps:spPr>
                      <wps:txbx>
                        <w:txbxContent>
                          <w:tbl>
                            <w:tblPr>
                              <w:tblW w:w="10340"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37"/>
                              <w:gridCol w:w="709"/>
                              <w:gridCol w:w="3447"/>
                              <w:gridCol w:w="1515"/>
                              <w:gridCol w:w="1932"/>
                            </w:tblGrid>
                            <w:tr w:rsidR="000300D1" w14:paraId="1B21221A" w14:textId="77777777">
                              <w:trPr>
                                <w:trHeight w:val="3299"/>
                              </w:trPr>
                              <w:tc>
                                <w:tcPr>
                                  <w:tcW w:w="2737"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51FCE" w14:textId="77777777" w:rsidR="000300D1" w:rsidRDefault="0079776E">
                                  <w:pPr>
                                    <w:pStyle w:val="Body"/>
                                    <w:jc w:val="center"/>
                                    <w:rPr>
                                      <w:b/>
                                      <w:bCs/>
                                      <w:sz w:val="52"/>
                                      <w:szCs w:val="52"/>
                                    </w:rPr>
                                  </w:pPr>
                                  <w:r>
                                    <w:rPr>
                                      <w:b/>
                                      <w:bCs/>
                                      <w:sz w:val="52"/>
                                      <w:szCs w:val="52"/>
                                    </w:rPr>
                                    <w:t>Karl Marx</w:t>
                                  </w:r>
                                </w:p>
                                <w:p w14:paraId="5D722CAD" w14:textId="77777777" w:rsidR="000300D1" w:rsidRDefault="0079776E">
                                  <w:pPr>
                                    <w:pStyle w:val="Body"/>
                                    <w:jc w:val="center"/>
                                  </w:pPr>
                                  <w:r>
                                    <w:rPr>
                                      <w:b/>
                                      <w:bCs/>
                                      <w:noProof/>
                                      <w:u w:val="single"/>
                                      <w:lang w:val="en-GB" w:eastAsia="en-GB"/>
                                    </w:rPr>
                                    <w:drawing>
                                      <wp:inline distT="0" distB="0" distL="0" distR="0" wp14:anchorId="6BF7C8B2" wp14:editId="1BDB3B18">
                                        <wp:extent cx="1592660" cy="165774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5">
                                                  <a:extLst/>
                                                </a:blip>
                                                <a:stretch>
                                                  <a:fillRect/>
                                                </a:stretch>
                                              </pic:blipFill>
                                              <pic:spPr>
                                                <a:xfrm>
                                                  <a:off x="0" y="0"/>
                                                  <a:ext cx="1592660" cy="1657747"/>
                                                </a:xfrm>
                                                <a:prstGeom prst="rect">
                                                  <a:avLst/>
                                                </a:prstGeom>
                                                <a:effectLst/>
                                              </pic:spPr>
                                            </pic:pic>
                                          </a:graphicData>
                                        </a:graphic>
                                      </wp:inline>
                                    </w:drawing>
                                  </w:r>
                                </w:p>
                              </w:tc>
                              <w:tc>
                                <w:tcPr>
                                  <w:tcW w:w="5671" w:type="dxa"/>
                                  <w:gridSpan w:val="3"/>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28D905" w14:textId="77777777" w:rsidR="000300D1" w:rsidRDefault="0079776E">
                                  <w:pPr>
                                    <w:pStyle w:val="Body"/>
                                  </w:pPr>
                                  <w:r>
                                    <w:rPr>
                                      <w:b/>
                                      <w:bCs/>
                                      <w:u w:val="single"/>
                                    </w:rPr>
                                    <w:t>Key ideas:</w:t>
                                  </w:r>
                                </w:p>
                                <w:p w14:paraId="3A1A4512" w14:textId="77777777" w:rsidR="000300D1" w:rsidRDefault="0079776E">
                                  <w:pPr>
                                    <w:pStyle w:val="NormalWeb"/>
                                    <w:numPr>
                                      <w:ilvl w:val="0"/>
                                      <w:numId w:val="1"/>
                                    </w:numPr>
                                    <w:shd w:val="clear" w:color="auto" w:fill="FFFFFF"/>
                                    <w:spacing w:before="0" w:after="0"/>
                                    <w:rPr>
                                      <w:rFonts w:ascii="Calibri" w:eastAsia="Calibri" w:hAnsi="Calibri" w:cs="Calibri"/>
                                      <w:color w:val="252525"/>
                                      <w:u w:color="252525"/>
                                    </w:rPr>
                                  </w:pPr>
                                  <w:r>
                                    <w:rPr>
                                      <w:rFonts w:ascii="Calibri" w:eastAsia="Calibri" w:hAnsi="Calibri" w:cs="Calibri"/>
                                      <w:color w:val="252525"/>
                                      <w:u w:color="252525"/>
                                    </w:rPr>
                                    <w:t>Society is capitalist as it is based on making profit, rather than by the interests of all people.</w:t>
                                  </w:r>
                                </w:p>
                                <w:p w14:paraId="1CD89C7C" w14:textId="77777777" w:rsidR="000300D1" w:rsidRDefault="0079776E">
                                  <w:pPr>
                                    <w:pStyle w:val="NormalWeb"/>
                                    <w:numPr>
                                      <w:ilvl w:val="0"/>
                                      <w:numId w:val="1"/>
                                    </w:numPr>
                                    <w:shd w:val="clear" w:color="auto" w:fill="FFFFFF"/>
                                    <w:spacing w:before="0" w:after="0"/>
                                    <w:rPr>
                                      <w:rFonts w:ascii="Calibri" w:eastAsia="Calibri" w:hAnsi="Calibri" w:cs="Calibri"/>
                                      <w:color w:val="252525"/>
                                      <w:u w:color="252525"/>
                                    </w:rPr>
                                  </w:pPr>
                                  <w:r>
                                    <w:rPr>
                                      <w:rFonts w:ascii="Calibri" w:eastAsia="Calibri" w:hAnsi="Calibri" w:cs="Calibri"/>
                                      <w:color w:val="252525"/>
                                      <w:u w:color="252525"/>
                                    </w:rPr>
                                    <w:t>The proletariat (working class) make money for the bourgeoisie (upper class) who control the means of production.</w:t>
                                  </w:r>
                                </w:p>
                                <w:p w14:paraId="3CF7F3D9" w14:textId="77777777" w:rsidR="000300D1" w:rsidRDefault="0079776E">
                                  <w:pPr>
                                    <w:pStyle w:val="ListParagraph"/>
                                    <w:numPr>
                                      <w:ilvl w:val="0"/>
                                      <w:numId w:val="1"/>
                                    </w:numPr>
                                    <w:rPr>
                                      <w:color w:val="252525"/>
                                      <w:u w:color="252525"/>
                                    </w:rPr>
                                  </w:pPr>
                                  <w:r>
                                    <w:rPr>
                                      <w:color w:val="252525"/>
                                      <w:u w:color="252525"/>
                                    </w:rPr>
                                    <w:t>These two social classes are in conflict which will lead to social unrest until it culminates in </w:t>
                                  </w:r>
                                  <w:hyperlink r:id="rId16" w:history="1">
                                    <w:r>
                                      <w:rPr>
                                        <w:rStyle w:val="Hyperlink0"/>
                                        <w:color w:val="252525"/>
                                        <w:u w:color="252525"/>
                                      </w:rPr>
                                      <w:t>social revolution</w:t>
                                    </w:r>
                                  </w:hyperlink>
                                  <w:r>
                                    <w:rPr>
                                      <w:rStyle w:val="Hyperlink0"/>
                                      <w:color w:val="252525"/>
                                      <w:u w:color="252525"/>
                                    </w:rPr>
                                    <w:t>.</w:t>
                                  </w:r>
                                </w:p>
                              </w:tc>
                              <w:tc>
                                <w:tcPr>
                                  <w:tcW w:w="1932"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0F52AB85" w14:textId="77777777" w:rsidR="000300D1" w:rsidRDefault="0079776E">
                                  <w:pPr>
                                    <w:pStyle w:val="Body"/>
                                  </w:pPr>
                                  <w:r>
                                    <w:rPr>
                                      <w:rStyle w:val="Hyperlink0"/>
                                      <w:b/>
                                      <w:bCs/>
                                      <w:u w:val="single"/>
                                    </w:rPr>
                                    <w:t>Key vocabulary</w:t>
                                  </w:r>
                                </w:p>
                                <w:p w14:paraId="718ABF11" w14:textId="77777777" w:rsidR="000300D1" w:rsidRDefault="0079776E">
                                  <w:pPr>
                                    <w:pStyle w:val="ListParagraph"/>
                                    <w:numPr>
                                      <w:ilvl w:val="0"/>
                                      <w:numId w:val="2"/>
                                    </w:numPr>
                                  </w:pPr>
                                  <w:r>
                                    <w:rPr>
                                      <w:rStyle w:val="Hyperlink0"/>
                                    </w:rPr>
                                    <w:t>bourgeoisie</w:t>
                                  </w:r>
                                </w:p>
                                <w:p w14:paraId="72D0E064" w14:textId="77777777" w:rsidR="000300D1" w:rsidRDefault="0079776E">
                                  <w:pPr>
                                    <w:pStyle w:val="ListParagraph"/>
                                    <w:numPr>
                                      <w:ilvl w:val="0"/>
                                      <w:numId w:val="2"/>
                                    </w:numPr>
                                  </w:pPr>
                                  <w:r>
                                    <w:rPr>
                                      <w:rStyle w:val="Hyperlink0"/>
                                    </w:rPr>
                                    <w:t>capitalism</w:t>
                                  </w:r>
                                </w:p>
                                <w:p w14:paraId="523D47D9" w14:textId="77777777" w:rsidR="000300D1" w:rsidRDefault="0079776E">
                                  <w:pPr>
                                    <w:pStyle w:val="ListParagraph"/>
                                    <w:numPr>
                                      <w:ilvl w:val="0"/>
                                      <w:numId w:val="2"/>
                                    </w:numPr>
                                  </w:pPr>
                                  <w:r>
                                    <w:rPr>
                                      <w:rStyle w:val="Hyperlink0"/>
                                    </w:rPr>
                                    <w:t>conflict</w:t>
                                  </w:r>
                                </w:p>
                                <w:p w14:paraId="13FA42DA" w14:textId="77777777" w:rsidR="000300D1" w:rsidRDefault="0079776E">
                                  <w:pPr>
                                    <w:pStyle w:val="ListParagraph"/>
                                    <w:numPr>
                                      <w:ilvl w:val="0"/>
                                      <w:numId w:val="2"/>
                                    </w:numPr>
                                  </w:pPr>
                                  <w:r>
                                    <w:rPr>
                                      <w:rStyle w:val="Hyperlink0"/>
                                    </w:rPr>
                                    <w:t>division</w:t>
                                  </w:r>
                                </w:p>
                                <w:p w14:paraId="02E351B5" w14:textId="77777777" w:rsidR="000300D1" w:rsidRDefault="0079776E">
                                  <w:pPr>
                                    <w:pStyle w:val="ListParagraph"/>
                                    <w:numPr>
                                      <w:ilvl w:val="0"/>
                                      <w:numId w:val="2"/>
                                    </w:numPr>
                                  </w:pPr>
                                  <w:r>
                                    <w:rPr>
                                      <w:rStyle w:val="Hyperlink0"/>
                                    </w:rPr>
                                    <w:t>hierarchy</w:t>
                                  </w:r>
                                </w:p>
                                <w:p w14:paraId="65C23C2E" w14:textId="77777777" w:rsidR="000300D1" w:rsidRDefault="0079776E">
                                  <w:pPr>
                                    <w:pStyle w:val="ListParagraph"/>
                                    <w:numPr>
                                      <w:ilvl w:val="0"/>
                                      <w:numId w:val="2"/>
                                    </w:numPr>
                                  </w:pPr>
                                  <w:r>
                                    <w:rPr>
                                      <w:rStyle w:val="Hyperlink0"/>
                                    </w:rPr>
                                    <w:t>inequality</w:t>
                                  </w:r>
                                </w:p>
                                <w:p w14:paraId="678BB017" w14:textId="77777777" w:rsidR="000300D1" w:rsidRDefault="0079776E">
                                  <w:pPr>
                                    <w:pStyle w:val="ListParagraph"/>
                                    <w:numPr>
                                      <w:ilvl w:val="0"/>
                                      <w:numId w:val="2"/>
                                    </w:numPr>
                                  </w:pPr>
                                  <w:r>
                                    <w:rPr>
                                      <w:rStyle w:val="Hyperlink0"/>
                                    </w:rPr>
                                    <w:t>profit</w:t>
                                  </w:r>
                                </w:p>
                                <w:p w14:paraId="74EF4B1A" w14:textId="77777777" w:rsidR="000300D1" w:rsidRDefault="0079776E">
                                  <w:pPr>
                                    <w:pStyle w:val="ListParagraph"/>
                                    <w:numPr>
                                      <w:ilvl w:val="0"/>
                                      <w:numId w:val="2"/>
                                    </w:numPr>
                                  </w:pPr>
                                  <w:r>
                                    <w:rPr>
                                      <w:rStyle w:val="Hyperlink0"/>
                                    </w:rPr>
                                    <w:t>proletariat</w:t>
                                  </w:r>
                                </w:p>
                              </w:tc>
                            </w:tr>
                            <w:tr w:rsidR="000300D1" w14:paraId="35D1B9E1" w14:textId="77777777" w:rsidTr="00CF791F">
                              <w:trPr>
                                <w:trHeight w:val="295"/>
                              </w:trPr>
                              <w:tc>
                                <w:tcPr>
                                  <w:tcW w:w="344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61260A72" w14:textId="6EF65D3D" w:rsidR="000300D1" w:rsidRDefault="0079776E" w:rsidP="009D3876">
                                  <w:pPr>
                                    <w:pStyle w:val="Body"/>
                                    <w:jc w:val="center"/>
                                  </w:pPr>
                                  <w:r>
                                    <w:rPr>
                                      <w:rStyle w:val="Hyperlink0"/>
                                    </w:rPr>
                                    <w:t>‘</w:t>
                                  </w:r>
                                  <w:r w:rsidR="009D3876">
                                    <w:rPr>
                                      <w:rStyle w:val="Hyperlink0"/>
                                    </w:rPr>
                                    <w:t>Macbeth’</w:t>
                                  </w:r>
                                </w:p>
                              </w:tc>
                              <w:tc>
                                <w:tcPr>
                                  <w:tcW w:w="344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0B6BB0CD" w14:textId="77777777" w:rsidR="000300D1" w:rsidRDefault="0079776E">
                                  <w:pPr>
                                    <w:pStyle w:val="Body"/>
                                    <w:jc w:val="center"/>
                                  </w:pPr>
                                  <w:r>
                                    <w:rPr>
                                      <w:rStyle w:val="Hyperlink0"/>
                                    </w:rPr>
                                    <w:t>‘An Inspector Calls’</w:t>
                                  </w:r>
                                </w:p>
                              </w:tc>
                              <w:tc>
                                <w:tcPr>
                                  <w:tcW w:w="344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3D6A65D7" w14:textId="69582BE4"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01B93A1E" w14:textId="77777777">
                              <w:trPr>
                                <w:trHeight w:val="300"/>
                              </w:trPr>
                              <w:tc>
                                <w:tcPr>
                                  <w:tcW w:w="1034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49D4BF3C" w14:textId="77777777" w:rsidR="000300D1" w:rsidRDefault="0079776E">
                                  <w:pPr>
                                    <w:pStyle w:val="Body"/>
                                    <w:jc w:val="center"/>
                                  </w:pPr>
                                  <w:r>
                                    <w:rPr>
                                      <w:rStyle w:val="None"/>
                                      <w:b/>
                                      <w:bCs/>
                                      <w:i/>
                                      <w:iCs/>
                                      <w:u w:val="single"/>
                                    </w:rPr>
                                    <w:t>Marxist critics</w:t>
                                  </w:r>
                                  <w:r>
                                    <w:rPr>
                                      <w:rStyle w:val="None"/>
                                      <w:i/>
                                      <w:iCs/>
                                    </w:rPr>
                                    <w:t xml:space="preserve"> would highlight that…</w:t>
                                  </w:r>
                                </w:p>
                              </w:tc>
                            </w:tr>
                            <w:tr w:rsidR="000300D1" w:rsidRPr="00394395" w14:paraId="4CAF4182" w14:textId="77777777" w:rsidTr="009D3876">
                              <w:trPr>
                                <w:trHeight w:val="3400"/>
                              </w:trPr>
                              <w:tc>
                                <w:tcPr>
                                  <w:tcW w:w="344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5B3E089F" w14:textId="6B15929C" w:rsidR="000300D1" w:rsidRPr="008503E2" w:rsidRDefault="009D3876">
                                  <w:pPr>
                                    <w:pStyle w:val="Body"/>
                                    <w:rPr>
                                      <w:sz w:val="22"/>
                                      <w:szCs w:val="22"/>
                                    </w:rPr>
                                  </w:pPr>
                                  <w:r>
                                    <w:rPr>
                                      <w:i/>
                                    </w:rPr>
                                    <w:t>……the rank and position of the characters in the play reflects the hierarchical structure of society at the time it was written. The Macbeths’ goal is to climb the social ladder for their own personal gain, not that of the people they would rule. Whilst not about money, their motivation was to gain power and join the ruling elite…</w:t>
                                  </w:r>
                                </w:p>
                              </w:tc>
                              <w:tc>
                                <w:tcPr>
                                  <w:tcW w:w="344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0F9456DB" w14:textId="77777777" w:rsidR="009D3876" w:rsidRPr="0078792D" w:rsidRDefault="008503E2" w:rsidP="009D3876">
                                  <w:pPr>
                                    <w:rPr>
                                      <w:rFonts w:ascii="Calibri" w:hAnsi="Calibri"/>
                                      <w:i/>
                                    </w:rPr>
                                  </w:pPr>
                                  <w:r w:rsidRPr="0078792D">
                                    <w:rPr>
                                      <w:rFonts w:ascii="Calibri" w:eastAsia="Calibri" w:hAnsi="Calibri" w:cs="Calibri"/>
                                      <w:i/>
                                      <w:iCs/>
                                      <w:color w:val="000000"/>
                                      <w:u w:color="000000"/>
                                    </w:rPr>
                                    <w:t>…</w:t>
                                  </w:r>
                                  <w:r w:rsidR="0079776E" w:rsidRPr="0078792D">
                                    <w:rPr>
                                      <w:rFonts w:ascii="Calibri" w:eastAsia="Calibri" w:hAnsi="Calibri" w:cs="Calibri"/>
                                      <w:i/>
                                      <w:iCs/>
                                      <w:color w:val="000000"/>
                                      <w:u w:color="000000"/>
                                    </w:rPr>
                                    <w:t>Eva Smith represents the proletariat, who has bee</w:t>
                                  </w:r>
                                  <w:r w:rsidR="009D3876" w:rsidRPr="0078792D">
                                    <w:rPr>
                                      <w:rFonts w:ascii="Calibri" w:eastAsia="Calibri" w:hAnsi="Calibri" w:cs="Calibri"/>
                                      <w:i/>
                                      <w:iCs/>
                                      <w:color w:val="000000"/>
                                      <w:u w:color="000000"/>
                                    </w:rPr>
                                    <w:t xml:space="preserve">n exploited by the bourgeoisie - </w:t>
                                  </w:r>
                                  <w:r w:rsidR="009D3876" w:rsidRPr="0078792D">
                                    <w:rPr>
                                      <w:rFonts w:ascii="Calibri" w:hAnsi="Calibri"/>
                                      <w:i/>
                                    </w:rPr>
                                    <w:t>the Birlings, as part of the capitalist ruling class abuse this for their own profit/benefits.</w:t>
                                  </w:r>
                                </w:p>
                                <w:p w14:paraId="75DD9E5D" w14:textId="5EE4EE3C" w:rsidR="000300D1" w:rsidRPr="008503E2" w:rsidRDefault="000300D1">
                                  <w:pPr>
                                    <w:rPr>
                                      <w:sz w:val="22"/>
                                      <w:szCs w:val="22"/>
                                    </w:rPr>
                                  </w:pPr>
                                </w:p>
                                <w:p w14:paraId="7E561A11" w14:textId="3B61AB71" w:rsidR="009D3876" w:rsidRPr="0078792D" w:rsidRDefault="0079776E">
                                  <w:pPr>
                                    <w:rPr>
                                      <w:rFonts w:ascii="Calibri" w:eastAsia="Calibri" w:hAnsi="Calibri" w:cs="Calibri"/>
                                      <w:i/>
                                      <w:iCs/>
                                      <w:color w:val="000000"/>
                                      <w:szCs w:val="22"/>
                                      <w:u w:color="000000"/>
                                    </w:rPr>
                                  </w:pPr>
                                  <w:r w:rsidRPr="0078792D">
                                    <w:rPr>
                                      <w:rFonts w:ascii="Calibri" w:eastAsia="Calibri" w:hAnsi="Calibri" w:cs="Calibri"/>
                                      <w:i/>
                                      <w:iCs/>
                                      <w:color w:val="000000"/>
                                      <w:szCs w:val="22"/>
                                      <w:u w:color="000000"/>
                                    </w:rPr>
                                    <w:t xml:space="preserve">...The Inspector hints at </w:t>
                                  </w:r>
                                  <w:r w:rsidR="0078792D">
                                    <w:rPr>
                                      <w:rFonts w:ascii="Calibri" w:eastAsia="Calibri" w:hAnsi="Calibri" w:cs="Calibri"/>
                                      <w:i/>
                                      <w:iCs/>
                                      <w:color w:val="000000"/>
                                      <w:szCs w:val="22"/>
                                      <w:u w:color="000000"/>
                                    </w:rPr>
                                    <w:t xml:space="preserve">(and is a symbol of) </w:t>
                                  </w:r>
                                  <w:r w:rsidRPr="0078792D">
                                    <w:rPr>
                                      <w:rFonts w:ascii="Calibri" w:eastAsia="Calibri" w:hAnsi="Calibri" w:cs="Calibri"/>
                                      <w:i/>
                                      <w:iCs/>
                                      <w:color w:val="000000"/>
                                      <w:szCs w:val="22"/>
                                      <w:u w:color="000000"/>
                                    </w:rPr>
                                    <w:t>social revolution when he speaks of "fire and blood and anguish" if the bourgeoisi</w:t>
                                  </w:r>
                                  <w:r w:rsidR="0078792D">
                                    <w:rPr>
                                      <w:rFonts w:ascii="Calibri" w:eastAsia="Calibri" w:hAnsi="Calibri" w:cs="Calibri"/>
                                      <w:i/>
                                      <w:iCs/>
                                      <w:color w:val="000000"/>
                                      <w:szCs w:val="22"/>
                                      <w:u w:color="000000"/>
                                    </w:rPr>
                                    <w:t>e do not change their behaviour</w:t>
                                  </w:r>
                                  <w:r w:rsidR="009D3876">
                                    <w:rPr>
                                      <w:rFonts w:ascii="Calibri" w:hAnsi="Calibri"/>
                                      <w:i/>
                                    </w:rPr>
                                    <w:t>- he heralds a social revolution that Sheila and Eric (as symbols of the new generation) support.</w:t>
                                  </w:r>
                                </w:p>
                              </w:tc>
                              <w:tc>
                                <w:tcPr>
                                  <w:tcW w:w="344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341DEE23" w14:textId="77777777" w:rsidR="0078792D" w:rsidRDefault="0078792D">
                                  <w:pPr>
                                    <w:rPr>
                                      <w:rFonts w:ascii="Calibri" w:eastAsia="Calibri" w:hAnsi="Calibri" w:cs="Calibri"/>
                                      <w:i/>
                                      <w:iCs/>
                                      <w:color w:val="000000"/>
                                      <w:sz w:val="22"/>
                                      <w:szCs w:val="22"/>
                                      <w:u w:color="000000"/>
                                    </w:rPr>
                                  </w:pPr>
                                </w:p>
                                <w:p w14:paraId="3AFCC668" w14:textId="1B66FAD7" w:rsidR="00CC29DD" w:rsidRDefault="0079776E">
                                  <w:pPr>
                                    <w:rPr>
                                      <w:rFonts w:ascii="Calibri" w:hAnsi="Calibri"/>
                                      <w:i/>
                                      <w:color w:val="1A1A1A"/>
                                      <w:sz w:val="22"/>
                                      <w:szCs w:val="22"/>
                                    </w:rPr>
                                  </w:pPr>
                                  <w:r w:rsidRPr="00394395">
                                    <w:rPr>
                                      <w:rFonts w:ascii="Calibri" w:eastAsia="Calibri" w:hAnsi="Calibri" w:cs="Calibri"/>
                                      <w:i/>
                                      <w:iCs/>
                                      <w:color w:val="000000"/>
                                      <w:sz w:val="22"/>
                                      <w:szCs w:val="22"/>
                                      <w:u w:color="000000"/>
                                    </w:rPr>
                                    <w:t>...</w:t>
                                  </w:r>
                                  <w:r w:rsidR="00394395" w:rsidRPr="00394395">
                                    <w:rPr>
                                      <w:rFonts w:ascii="Calibri" w:hAnsi="Calibri"/>
                                      <w:i/>
                                      <w:color w:val="1A1A1A"/>
                                      <w:sz w:val="22"/>
                                      <w:szCs w:val="22"/>
                                    </w:rPr>
                                    <w:t xml:space="preserve"> </w:t>
                                  </w:r>
                                  <w:r w:rsidR="00CC29DD">
                                    <w:rPr>
                                      <w:rFonts w:ascii="Calibri" w:hAnsi="Calibri"/>
                                      <w:i/>
                                      <w:color w:val="1A1A1A"/>
                                      <w:sz w:val="22"/>
                                      <w:szCs w:val="22"/>
                                    </w:rPr>
                                    <w:t>Dr. Jekyll is a wealthy man and considered a gentleman</w:t>
                                  </w:r>
                                  <w:r w:rsidR="000A554F">
                                    <w:rPr>
                                      <w:rFonts w:ascii="Calibri" w:hAnsi="Calibri"/>
                                      <w:i/>
                                      <w:color w:val="1A1A1A"/>
                                      <w:sz w:val="22"/>
                                      <w:szCs w:val="22"/>
                                    </w:rPr>
                                    <w:t>- he’s part of the bourgeoisie</w:t>
                                  </w:r>
                                  <w:r w:rsidR="00AF6A80">
                                    <w:rPr>
                                      <w:rFonts w:ascii="Calibri" w:hAnsi="Calibri"/>
                                      <w:i/>
                                      <w:color w:val="1A1A1A"/>
                                      <w:sz w:val="22"/>
                                      <w:szCs w:val="22"/>
                                    </w:rPr>
                                    <w:t>.</w:t>
                                  </w:r>
                                  <w:r w:rsidR="000A554F">
                                    <w:rPr>
                                      <w:rFonts w:ascii="Calibri" w:hAnsi="Calibri"/>
                                      <w:i/>
                                      <w:color w:val="1A1A1A"/>
                                      <w:sz w:val="22"/>
                                      <w:szCs w:val="22"/>
                                    </w:rPr>
                                    <w:t xml:space="preserve"> </w:t>
                                  </w:r>
                                </w:p>
                                <w:p w14:paraId="12B30D06" w14:textId="272E22D5" w:rsidR="00AF6A80" w:rsidRDefault="00CC29DD">
                                  <w:pPr>
                                    <w:rPr>
                                      <w:rFonts w:ascii="Calibri" w:hAnsi="Calibri"/>
                                      <w:i/>
                                      <w:color w:val="1A1A1A"/>
                                      <w:sz w:val="22"/>
                                      <w:szCs w:val="22"/>
                                    </w:rPr>
                                  </w:pPr>
                                  <w:r>
                                    <w:rPr>
                                      <w:rFonts w:ascii="Calibri" w:hAnsi="Calibri"/>
                                      <w:i/>
                                      <w:color w:val="1A1A1A"/>
                                      <w:sz w:val="22"/>
                                      <w:szCs w:val="22"/>
                                    </w:rPr>
                                    <w:t>…</w:t>
                                  </w:r>
                                  <w:r w:rsidR="00AF6A80">
                                    <w:rPr>
                                      <w:rFonts w:ascii="Calibri" w:hAnsi="Calibri"/>
                                      <w:i/>
                                      <w:color w:val="1A1A1A"/>
                                      <w:sz w:val="22"/>
                                      <w:szCs w:val="22"/>
                                    </w:rPr>
                                    <w:t xml:space="preserve">There’s a clear divide in class with Jekyll and his friends and then the servants and poor that surround Hyde’s entrance- they are part of the </w:t>
                                  </w:r>
                                  <w:r w:rsidR="002E0F81">
                                    <w:rPr>
                                      <w:rFonts w:ascii="Calibri" w:hAnsi="Calibri"/>
                                      <w:i/>
                                      <w:color w:val="1A1A1A"/>
                                      <w:sz w:val="22"/>
                                      <w:szCs w:val="22"/>
                                    </w:rPr>
                                    <w:t>proletariat</w:t>
                                  </w:r>
                                  <w:r w:rsidR="00AF6A80">
                                    <w:rPr>
                                      <w:rFonts w:ascii="Calibri" w:hAnsi="Calibri"/>
                                      <w:i/>
                                      <w:color w:val="1A1A1A"/>
                                      <w:sz w:val="22"/>
                                      <w:szCs w:val="22"/>
                                    </w:rPr>
                                    <w:t>.</w:t>
                                  </w:r>
                                </w:p>
                                <w:p w14:paraId="4832FF34" w14:textId="005E817F" w:rsidR="000300D1" w:rsidRDefault="00AF6A80">
                                  <w:pPr>
                                    <w:rPr>
                                      <w:rFonts w:ascii="Calibri" w:hAnsi="Calibri"/>
                                      <w:i/>
                                      <w:color w:val="1A1A1A"/>
                                      <w:sz w:val="22"/>
                                      <w:szCs w:val="22"/>
                                    </w:rPr>
                                  </w:pPr>
                                  <w:r>
                                    <w:rPr>
                                      <w:rFonts w:ascii="Calibri" w:hAnsi="Calibri"/>
                                      <w:i/>
                                      <w:color w:val="1A1A1A"/>
                                      <w:sz w:val="22"/>
                                      <w:szCs w:val="22"/>
                                    </w:rPr>
                                    <w:t xml:space="preserve">…Example: </w:t>
                                  </w:r>
                                  <w:r w:rsidR="00394395">
                                    <w:rPr>
                                      <w:rFonts w:ascii="Calibri" w:hAnsi="Calibri"/>
                                      <w:i/>
                                      <w:color w:val="1A1A1A"/>
                                      <w:sz w:val="22"/>
                                      <w:szCs w:val="22"/>
                                    </w:rPr>
                                    <w:t xml:space="preserve">When Utterson arrives at Jekyll’s mansion </w:t>
                                  </w:r>
                                  <w:r w:rsidR="00394395" w:rsidRPr="00394395">
                                    <w:rPr>
                                      <w:rFonts w:ascii="Calibri" w:hAnsi="Calibri"/>
                                      <w:i/>
                                      <w:color w:val="1A1A1A"/>
                                      <w:sz w:val="22"/>
                                      <w:szCs w:val="22"/>
                                    </w:rPr>
                                    <w:t xml:space="preserve">the servants </w:t>
                                  </w:r>
                                  <w:r>
                                    <w:rPr>
                                      <w:rFonts w:ascii="Calibri" w:hAnsi="Calibri"/>
                                      <w:i/>
                                      <w:color w:val="1A1A1A"/>
                                      <w:sz w:val="22"/>
                                      <w:szCs w:val="22"/>
                                    </w:rPr>
                                    <w:t xml:space="preserve">are </w:t>
                                  </w:r>
                                  <w:r w:rsidR="00394395" w:rsidRPr="00394395">
                                    <w:rPr>
                                      <w:rFonts w:ascii="Calibri" w:hAnsi="Calibri"/>
                                      <w:i/>
                                      <w:color w:val="1A1A1A"/>
                                      <w:sz w:val="22"/>
                                      <w:szCs w:val="22"/>
                                    </w:rPr>
                                    <w:t>huddled to</w:t>
                                  </w:r>
                                  <w:r w:rsidR="00394395">
                                    <w:rPr>
                                      <w:rFonts w:ascii="Calibri" w:hAnsi="Calibri"/>
                                      <w:i/>
                                      <w:color w:val="1A1A1A"/>
                                      <w:sz w:val="22"/>
                                      <w:szCs w:val="22"/>
                                    </w:rPr>
                                    <w:t xml:space="preserve">gether and trembling in terror. </w:t>
                                  </w:r>
                                  <w:r w:rsidR="002E0F81">
                                    <w:rPr>
                                      <w:rFonts w:ascii="Calibri" w:hAnsi="Calibri"/>
                                      <w:i/>
                                      <w:color w:val="1A1A1A"/>
                                      <w:sz w:val="22"/>
                                      <w:szCs w:val="22"/>
                                    </w:rPr>
                                    <w:t>P</w:t>
                                  </w:r>
                                  <w:r w:rsidR="00394395" w:rsidRPr="00394395">
                                    <w:rPr>
                                      <w:rFonts w:ascii="Calibri" w:hAnsi="Calibri"/>
                                      <w:i/>
                                      <w:color w:val="1A1A1A"/>
                                      <w:sz w:val="22"/>
                                      <w:szCs w:val="22"/>
                                    </w:rPr>
                                    <w:t>eople of the lower class are incapable of taking action without the help of people with higher social standing.</w:t>
                                  </w:r>
                                </w:p>
                                <w:p w14:paraId="74EC35DE" w14:textId="5EB06A18" w:rsidR="0078792D" w:rsidRDefault="00394395" w:rsidP="0078792D">
                                  <w:pPr>
                                    <w:rPr>
                                      <w:rFonts w:ascii="Calibri" w:eastAsia="Calibri" w:hAnsi="Calibri" w:cs="Calibri"/>
                                      <w:i/>
                                      <w:iCs/>
                                      <w:color w:val="000000"/>
                                      <w:sz w:val="22"/>
                                      <w:szCs w:val="22"/>
                                      <w:u w:color="000000"/>
                                    </w:rPr>
                                  </w:pPr>
                                  <w:r w:rsidRPr="00394395">
                                    <w:rPr>
                                      <w:rFonts w:ascii="Calibri" w:hAnsi="Calibri"/>
                                      <w:color w:val="1A1A1A"/>
                                      <w:sz w:val="22"/>
                                      <w:szCs w:val="22"/>
                                    </w:rPr>
                                    <w:t xml:space="preserve">… </w:t>
                                  </w:r>
                                  <w:r w:rsidR="00AF6A80" w:rsidRPr="00AF6A80">
                                    <w:rPr>
                                      <w:rFonts w:ascii="Calibri" w:hAnsi="Calibri"/>
                                      <w:i/>
                                      <w:color w:val="1A1A1A"/>
                                      <w:sz w:val="22"/>
                                      <w:szCs w:val="22"/>
                                    </w:rPr>
                                    <w:t>Utterson states</w:t>
                                  </w:r>
                                  <w:r w:rsidRPr="00AF6A80">
                                    <w:rPr>
                                      <w:rFonts w:ascii="Calibri" w:hAnsi="Calibri"/>
                                      <w:i/>
                                      <w:color w:val="1A1A1A"/>
                                      <w:sz w:val="22"/>
                                      <w:szCs w:val="22"/>
                                    </w:rPr>
                                    <w:t xml:space="preserve"> that Jekyll would be very disappointed in the state of his help- the lower class is not supposed to let their emotions interfere with their work.</w:t>
                                  </w:r>
                                  <w:r w:rsidR="00CC29DD" w:rsidRPr="00AF6A80">
                                    <w:rPr>
                                      <w:rFonts w:ascii="Calibri" w:hAnsi="Calibri"/>
                                      <w:i/>
                                      <w:color w:val="1A1A1A"/>
                                      <w:sz w:val="22"/>
                                      <w:szCs w:val="22"/>
                                    </w:rPr>
                                    <w:t xml:space="preserve"> </w:t>
                                  </w:r>
                                  <w:r w:rsidR="0078792D">
                                    <w:rPr>
                                      <w:rFonts w:ascii="Calibri" w:eastAsia="Calibri" w:hAnsi="Calibri" w:cs="Calibri"/>
                                      <w:i/>
                                      <w:iCs/>
                                      <w:color w:val="000000"/>
                                      <w:sz w:val="22"/>
                                      <w:szCs w:val="22"/>
                                      <w:u w:color="000000"/>
                                    </w:rPr>
                                    <w:t xml:space="preserve">...Stevenson </w:t>
                                  </w:r>
                                  <w:r w:rsidR="0078792D">
                                    <w:rPr>
                                      <w:rFonts w:ascii="Calibri" w:eastAsia="Calibri" w:hAnsi="Calibri" w:cs="Calibri"/>
                                      <w:i/>
                                      <w:iCs/>
                                      <w:color w:val="000000"/>
                                      <w:sz w:val="22"/>
                                      <w:szCs w:val="22"/>
                                      <w:u w:color="000000"/>
                                    </w:rPr>
                                    <w:t xml:space="preserve">also </w:t>
                                  </w:r>
                                  <w:r w:rsidR="0078792D">
                                    <w:rPr>
                                      <w:rFonts w:ascii="Calibri" w:eastAsia="Calibri" w:hAnsi="Calibri" w:cs="Calibri"/>
                                      <w:i/>
                                      <w:iCs/>
                                      <w:color w:val="000000"/>
                                      <w:sz w:val="22"/>
                                      <w:szCs w:val="22"/>
                                      <w:u w:color="000000"/>
                                    </w:rPr>
                                    <w:t>highlights how the bourgeoisie hide their problems (as both Utterson and Jekyll hide their negative attributes) to maintain rule over the proletariat</w:t>
                                  </w:r>
                                  <w:r w:rsidR="0078792D">
                                    <w:rPr>
                                      <w:rFonts w:ascii="Calibri" w:eastAsia="Calibri" w:hAnsi="Calibri" w:cs="Calibri"/>
                                      <w:i/>
                                      <w:iCs/>
                                      <w:color w:val="000000"/>
                                      <w:sz w:val="22"/>
                                      <w:szCs w:val="22"/>
                                      <w:u w:color="000000"/>
                                    </w:rPr>
                                    <w:t xml:space="preserve"> (reputation!)</w:t>
                                  </w:r>
                                  <w:r w:rsidR="0078792D">
                                    <w:rPr>
                                      <w:rFonts w:ascii="Calibri" w:eastAsia="Calibri" w:hAnsi="Calibri" w:cs="Calibri"/>
                                      <w:i/>
                                      <w:iCs/>
                                      <w:color w:val="000000"/>
                                      <w:sz w:val="22"/>
                                      <w:szCs w:val="22"/>
                                      <w:u w:color="000000"/>
                                    </w:rPr>
                                    <w:t>.</w:t>
                                  </w:r>
                                </w:p>
                                <w:p w14:paraId="18173093" w14:textId="1DEE3411" w:rsidR="009D3876" w:rsidRPr="00CC29DD" w:rsidRDefault="009D3876" w:rsidP="0078792D">
                                  <w:pPr>
                                    <w:rPr>
                                      <w:rFonts w:ascii="Calibri" w:hAnsi="Calibri"/>
                                      <w:sz w:val="22"/>
                                      <w:szCs w:val="22"/>
                                    </w:rPr>
                                  </w:pPr>
                                  <w:r>
                                    <w:rPr>
                                      <w:rFonts w:ascii="Calibri" w:eastAsia="Calibri" w:hAnsi="Calibri" w:cs="Calibri"/>
                                      <w:i/>
                                      <w:iCs/>
                                      <w:color w:val="000000"/>
                                      <w:sz w:val="22"/>
                                      <w:szCs w:val="22"/>
                                      <w:u w:color="000000"/>
                                    </w:rPr>
                                    <w:t xml:space="preserve">…Through his clothes and manner, Hyde is suggested to be more working-class- Hyde’s violent rebellion against his oppression/confinement symbolises how the </w:t>
                                  </w:r>
                                  <w:r w:rsidR="0078792D">
                                    <w:rPr>
                                      <w:rFonts w:ascii="Calibri" w:eastAsia="Calibri" w:hAnsi="Calibri" w:cs="Calibri"/>
                                      <w:i/>
                                      <w:iCs/>
                                      <w:color w:val="000000"/>
                                      <w:sz w:val="22"/>
                                      <w:szCs w:val="22"/>
                                      <w:u w:color="000000"/>
                                    </w:rPr>
                                    <w:t xml:space="preserve"> oppression of the proletariat leads to conflict </w:t>
                                  </w:r>
                                </w:p>
                              </w:tc>
                            </w:tr>
                          </w:tbl>
                          <w:p w14:paraId="7A70E45A" w14:textId="7A074D55" w:rsidR="00E057B9" w:rsidRDefault="00E057B9"/>
                        </w:txbxContent>
                      </wps:txbx>
                      <wps:bodyPr lIns="0" tIns="0" rIns="0" bIns="0">
                        <a:spAutoFit/>
                      </wps:bodyPr>
                    </wps:wsp>
                  </a:graphicData>
                </a:graphic>
              </wp:anchor>
            </w:drawing>
          </mc:Choice>
          <mc:Fallback>
            <w:pict>
              <v:rect w14:anchorId="44265D55" id="officeArt object" o:spid="_x0000_s1026" style="position:absolute;margin-left:30.6pt;margin-top:27.55pt;width:520pt;height:666.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" filled="f" stroked="f">
                <v:textbox style="mso-fit-shape-to-text:t" inset="0,0,0,0">
                  <w:txbxContent>
                    <w:tbl>
                      <w:tblPr>
                        <w:tblW w:w="10340"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37"/>
                        <w:gridCol w:w="709"/>
                        <w:gridCol w:w="3447"/>
                        <w:gridCol w:w="1515"/>
                        <w:gridCol w:w="1932"/>
                      </w:tblGrid>
                      <w:tr w:rsidR="000300D1" w14:paraId="1B21221A" w14:textId="77777777">
                        <w:trPr>
                          <w:trHeight w:val="3299"/>
                        </w:trPr>
                        <w:tc>
                          <w:tcPr>
                            <w:tcW w:w="2737"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51FCE" w14:textId="77777777" w:rsidR="000300D1" w:rsidRDefault="0079776E">
                            <w:pPr>
                              <w:pStyle w:val="Body"/>
                              <w:jc w:val="center"/>
                              <w:rPr>
                                <w:b/>
                                <w:bCs/>
                                <w:sz w:val="52"/>
                                <w:szCs w:val="52"/>
                              </w:rPr>
                            </w:pPr>
                            <w:r>
                              <w:rPr>
                                <w:b/>
                                <w:bCs/>
                                <w:sz w:val="52"/>
                                <w:szCs w:val="52"/>
                              </w:rPr>
                              <w:t>Karl Marx</w:t>
                            </w:r>
                          </w:p>
                          <w:p w14:paraId="5D722CAD" w14:textId="77777777" w:rsidR="000300D1" w:rsidRDefault="0079776E">
                            <w:pPr>
                              <w:pStyle w:val="Body"/>
                              <w:jc w:val="center"/>
                            </w:pPr>
                            <w:r>
                              <w:rPr>
                                <w:b/>
                                <w:bCs/>
                                <w:noProof/>
                                <w:u w:val="single"/>
                                <w:lang w:val="en-GB" w:eastAsia="en-GB"/>
                              </w:rPr>
                              <w:drawing>
                                <wp:inline distT="0" distB="0" distL="0" distR="0" wp14:anchorId="6BF7C8B2" wp14:editId="1BDB3B18">
                                  <wp:extent cx="1592660" cy="165774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5">
                                            <a:extLst/>
                                          </a:blip>
                                          <a:stretch>
                                            <a:fillRect/>
                                          </a:stretch>
                                        </pic:blipFill>
                                        <pic:spPr>
                                          <a:xfrm>
                                            <a:off x="0" y="0"/>
                                            <a:ext cx="1592660" cy="1657747"/>
                                          </a:xfrm>
                                          <a:prstGeom prst="rect">
                                            <a:avLst/>
                                          </a:prstGeom>
                                          <a:effectLst/>
                                        </pic:spPr>
                                      </pic:pic>
                                    </a:graphicData>
                                  </a:graphic>
                                </wp:inline>
                              </w:drawing>
                            </w:r>
                          </w:p>
                        </w:tc>
                        <w:tc>
                          <w:tcPr>
                            <w:tcW w:w="5671" w:type="dxa"/>
                            <w:gridSpan w:val="3"/>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28D905" w14:textId="77777777" w:rsidR="000300D1" w:rsidRDefault="0079776E">
                            <w:pPr>
                              <w:pStyle w:val="Body"/>
                            </w:pPr>
                            <w:r>
                              <w:rPr>
                                <w:b/>
                                <w:bCs/>
                                <w:u w:val="single"/>
                              </w:rPr>
                              <w:t>Key ideas:</w:t>
                            </w:r>
                          </w:p>
                          <w:p w14:paraId="3A1A4512" w14:textId="77777777" w:rsidR="000300D1" w:rsidRDefault="0079776E">
                            <w:pPr>
                              <w:pStyle w:val="NormalWeb"/>
                              <w:numPr>
                                <w:ilvl w:val="0"/>
                                <w:numId w:val="1"/>
                              </w:numPr>
                              <w:shd w:val="clear" w:color="auto" w:fill="FFFFFF"/>
                              <w:spacing w:before="0" w:after="0"/>
                              <w:rPr>
                                <w:rFonts w:ascii="Calibri" w:eastAsia="Calibri" w:hAnsi="Calibri" w:cs="Calibri"/>
                                <w:color w:val="252525"/>
                                <w:u w:color="252525"/>
                              </w:rPr>
                            </w:pPr>
                            <w:r>
                              <w:rPr>
                                <w:rFonts w:ascii="Calibri" w:eastAsia="Calibri" w:hAnsi="Calibri" w:cs="Calibri"/>
                                <w:color w:val="252525"/>
                                <w:u w:color="252525"/>
                              </w:rPr>
                              <w:t>Society is capitalist as it is based on making profit, rather than by the interests of all people.</w:t>
                            </w:r>
                          </w:p>
                          <w:p w14:paraId="1CD89C7C" w14:textId="77777777" w:rsidR="000300D1" w:rsidRDefault="0079776E">
                            <w:pPr>
                              <w:pStyle w:val="NormalWeb"/>
                              <w:numPr>
                                <w:ilvl w:val="0"/>
                                <w:numId w:val="1"/>
                              </w:numPr>
                              <w:shd w:val="clear" w:color="auto" w:fill="FFFFFF"/>
                              <w:spacing w:before="0" w:after="0"/>
                              <w:rPr>
                                <w:rFonts w:ascii="Calibri" w:eastAsia="Calibri" w:hAnsi="Calibri" w:cs="Calibri"/>
                                <w:color w:val="252525"/>
                                <w:u w:color="252525"/>
                              </w:rPr>
                            </w:pPr>
                            <w:r>
                              <w:rPr>
                                <w:rFonts w:ascii="Calibri" w:eastAsia="Calibri" w:hAnsi="Calibri" w:cs="Calibri"/>
                                <w:color w:val="252525"/>
                                <w:u w:color="252525"/>
                              </w:rPr>
                              <w:t>The proletariat (working class) make money for the bourgeoisie (upper class) who control the means of production.</w:t>
                            </w:r>
                          </w:p>
                          <w:p w14:paraId="3CF7F3D9" w14:textId="77777777" w:rsidR="000300D1" w:rsidRDefault="0079776E">
                            <w:pPr>
                              <w:pStyle w:val="ListParagraph"/>
                              <w:numPr>
                                <w:ilvl w:val="0"/>
                                <w:numId w:val="1"/>
                              </w:numPr>
                              <w:rPr>
                                <w:color w:val="252525"/>
                                <w:u w:color="252525"/>
                              </w:rPr>
                            </w:pPr>
                            <w:r>
                              <w:rPr>
                                <w:color w:val="252525"/>
                                <w:u w:color="252525"/>
                              </w:rPr>
                              <w:t>These two social classes are in conflict which will lead to social unrest until it culminates in </w:t>
                            </w:r>
                            <w:hyperlink r:id="rId17" w:history="1">
                              <w:r>
                                <w:rPr>
                                  <w:rStyle w:val="Hyperlink0"/>
                                  <w:color w:val="252525"/>
                                  <w:u w:color="252525"/>
                                </w:rPr>
                                <w:t>social revolution</w:t>
                              </w:r>
                            </w:hyperlink>
                            <w:r>
                              <w:rPr>
                                <w:rStyle w:val="Hyperlink0"/>
                                <w:color w:val="252525"/>
                                <w:u w:color="252525"/>
                              </w:rPr>
                              <w:t>.</w:t>
                            </w:r>
                          </w:p>
                        </w:tc>
                        <w:tc>
                          <w:tcPr>
                            <w:tcW w:w="1932"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0F52AB85" w14:textId="77777777" w:rsidR="000300D1" w:rsidRDefault="0079776E">
                            <w:pPr>
                              <w:pStyle w:val="Body"/>
                            </w:pPr>
                            <w:r>
                              <w:rPr>
                                <w:rStyle w:val="Hyperlink0"/>
                                <w:b/>
                                <w:bCs/>
                                <w:u w:val="single"/>
                              </w:rPr>
                              <w:t>Key vocabulary</w:t>
                            </w:r>
                          </w:p>
                          <w:p w14:paraId="718ABF11" w14:textId="77777777" w:rsidR="000300D1" w:rsidRDefault="0079776E">
                            <w:pPr>
                              <w:pStyle w:val="ListParagraph"/>
                              <w:numPr>
                                <w:ilvl w:val="0"/>
                                <w:numId w:val="2"/>
                              </w:numPr>
                            </w:pPr>
                            <w:r>
                              <w:rPr>
                                <w:rStyle w:val="Hyperlink0"/>
                              </w:rPr>
                              <w:t>bourgeoisie</w:t>
                            </w:r>
                          </w:p>
                          <w:p w14:paraId="72D0E064" w14:textId="77777777" w:rsidR="000300D1" w:rsidRDefault="0079776E">
                            <w:pPr>
                              <w:pStyle w:val="ListParagraph"/>
                              <w:numPr>
                                <w:ilvl w:val="0"/>
                                <w:numId w:val="2"/>
                              </w:numPr>
                            </w:pPr>
                            <w:r>
                              <w:rPr>
                                <w:rStyle w:val="Hyperlink0"/>
                              </w:rPr>
                              <w:t>capitalism</w:t>
                            </w:r>
                          </w:p>
                          <w:p w14:paraId="523D47D9" w14:textId="77777777" w:rsidR="000300D1" w:rsidRDefault="0079776E">
                            <w:pPr>
                              <w:pStyle w:val="ListParagraph"/>
                              <w:numPr>
                                <w:ilvl w:val="0"/>
                                <w:numId w:val="2"/>
                              </w:numPr>
                            </w:pPr>
                            <w:r>
                              <w:rPr>
                                <w:rStyle w:val="Hyperlink0"/>
                              </w:rPr>
                              <w:t>conflict</w:t>
                            </w:r>
                          </w:p>
                          <w:p w14:paraId="13FA42DA" w14:textId="77777777" w:rsidR="000300D1" w:rsidRDefault="0079776E">
                            <w:pPr>
                              <w:pStyle w:val="ListParagraph"/>
                              <w:numPr>
                                <w:ilvl w:val="0"/>
                                <w:numId w:val="2"/>
                              </w:numPr>
                            </w:pPr>
                            <w:r>
                              <w:rPr>
                                <w:rStyle w:val="Hyperlink0"/>
                              </w:rPr>
                              <w:t>division</w:t>
                            </w:r>
                          </w:p>
                          <w:p w14:paraId="02E351B5" w14:textId="77777777" w:rsidR="000300D1" w:rsidRDefault="0079776E">
                            <w:pPr>
                              <w:pStyle w:val="ListParagraph"/>
                              <w:numPr>
                                <w:ilvl w:val="0"/>
                                <w:numId w:val="2"/>
                              </w:numPr>
                            </w:pPr>
                            <w:r>
                              <w:rPr>
                                <w:rStyle w:val="Hyperlink0"/>
                              </w:rPr>
                              <w:t>hierarchy</w:t>
                            </w:r>
                          </w:p>
                          <w:p w14:paraId="65C23C2E" w14:textId="77777777" w:rsidR="000300D1" w:rsidRDefault="0079776E">
                            <w:pPr>
                              <w:pStyle w:val="ListParagraph"/>
                              <w:numPr>
                                <w:ilvl w:val="0"/>
                                <w:numId w:val="2"/>
                              </w:numPr>
                            </w:pPr>
                            <w:r>
                              <w:rPr>
                                <w:rStyle w:val="Hyperlink0"/>
                              </w:rPr>
                              <w:t>inequality</w:t>
                            </w:r>
                          </w:p>
                          <w:p w14:paraId="678BB017" w14:textId="77777777" w:rsidR="000300D1" w:rsidRDefault="0079776E">
                            <w:pPr>
                              <w:pStyle w:val="ListParagraph"/>
                              <w:numPr>
                                <w:ilvl w:val="0"/>
                                <w:numId w:val="2"/>
                              </w:numPr>
                            </w:pPr>
                            <w:r>
                              <w:rPr>
                                <w:rStyle w:val="Hyperlink0"/>
                              </w:rPr>
                              <w:t>profit</w:t>
                            </w:r>
                          </w:p>
                          <w:p w14:paraId="74EF4B1A" w14:textId="77777777" w:rsidR="000300D1" w:rsidRDefault="0079776E">
                            <w:pPr>
                              <w:pStyle w:val="ListParagraph"/>
                              <w:numPr>
                                <w:ilvl w:val="0"/>
                                <w:numId w:val="2"/>
                              </w:numPr>
                            </w:pPr>
                            <w:r>
                              <w:rPr>
                                <w:rStyle w:val="Hyperlink0"/>
                              </w:rPr>
                              <w:t>proletariat</w:t>
                            </w:r>
                          </w:p>
                        </w:tc>
                      </w:tr>
                      <w:tr w:rsidR="000300D1" w14:paraId="35D1B9E1" w14:textId="77777777" w:rsidTr="00CF791F">
                        <w:trPr>
                          <w:trHeight w:val="295"/>
                        </w:trPr>
                        <w:tc>
                          <w:tcPr>
                            <w:tcW w:w="344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61260A72" w14:textId="6EF65D3D" w:rsidR="000300D1" w:rsidRDefault="0079776E" w:rsidP="009D3876">
                            <w:pPr>
                              <w:pStyle w:val="Body"/>
                              <w:jc w:val="center"/>
                            </w:pPr>
                            <w:r>
                              <w:rPr>
                                <w:rStyle w:val="Hyperlink0"/>
                              </w:rPr>
                              <w:t>‘</w:t>
                            </w:r>
                            <w:r w:rsidR="009D3876">
                              <w:rPr>
                                <w:rStyle w:val="Hyperlink0"/>
                              </w:rPr>
                              <w:t>Macbeth’</w:t>
                            </w:r>
                          </w:p>
                        </w:tc>
                        <w:tc>
                          <w:tcPr>
                            <w:tcW w:w="344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0B6BB0CD" w14:textId="77777777" w:rsidR="000300D1" w:rsidRDefault="0079776E">
                            <w:pPr>
                              <w:pStyle w:val="Body"/>
                              <w:jc w:val="center"/>
                            </w:pPr>
                            <w:r>
                              <w:rPr>
                                <w:rStyle w:val="Hyperlink0"/>
                              </w:rPr>
                              <w:t>‘An Inspector Calls’</w:t>
                            </w:r>
                          </w:p>
                        </w:tc>
                        <w:tc>
                          <w:tcPr>
                            <w:tcW w:w="344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3D6A65D7" w14:textId="69582BE4"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01B93A1E" w14:textId="77777777">
                        <w:trPr>
                          <w:trHeight w:val="300"/>
                        </w:trPr>
                        <w:tc>
                          <w:tcPr>
                            <w:tcW w:w="1034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49D4BF3C" w14:textId="77777777" w:rsidR="000300D1" w:rsidRDefault="0079776E">
                            <w:pPr>
                              <w:pStyle w:val="Body"/>
                              <w:jc w:val="center"/>
                            </w:pPr>
                            <w:r>
                              <w:rPr>
                                <w:rStyle w:val="None"/>
                                <w:b/>
                                <w:bCs/>
                                <w:i/>
                                <w:iCs/>
                                <w:u w:val="single"/>
                              </w:rPr>
                              <w:t>Marxist critics</w:t>
                            </w:r>
                            <w:r>
                              <w:rPr>
                                <w:rStyle w:val="None"/>
                                <w:i/>
                                <w:iCs/>
                              </w:rPr>
                              <w:t xml:space="preserve"> would highlight that…</w:t>
                            </w:r>
                          </w:p>
                        </w:tc>
                      </w:tr>
                      <w:tr w:rsidR="000300D1" w:rsidRPr="00394395" w14:paraId="4CAF4182" w14:textId="77777777" w:rsidTr="009D3876">
                        <w:trPr>
                          <w:trHeight w:val="3400"/>
                        </w:trPr>
                        <w:tc>
                          <w:tcPr>
                            <w:tcW w:w="344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5B3E089F" w14:textId="6B15929C" w:rsidR="000300D1" w:rsidRPr="008503E2" w:rsidRDefault="009D3876">
                            <w:pPr>
                              <w:pStyle w:val="Body"/>
                              <w:rPr>
                                <w:sz w:val="22"/>
                                <w:szCs w:val="22"/>
                              </w:rPr>
                            </w:pPr>
                            <w:r>
                              <w:rPr>
                                <w:i/>
                              </w:rPr>
                              <w:t>……the rank and position of the characters in the play reflects the hierarchical structure of society at the time it was written. The Macbeths’ goal is to climb the social ladder for their own personal gain, not that of the people they would rule. Whilst not about money, their motivation was to gain power and join the ruling elite…</w:t>
                            </w:r>
                          </w:p>
                        </w:tc>
                        <w:tc>
                          <w:tcPr>
                            <w:tcW w:w="344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0F9456DB" w14:textId="77777777" w:rsidR="009D3876" w:rsidRPr="0078792D" w:rsidRDefault="008503E2" w:rsidP="009D3876">
                            <w:pPr>
                              <w:rPr>
                                <w:rFonts w:ascii="Calibri" w:hAnsi="Calibri"/>
                                <w:i/>
                              </w:rPr>
                            </w:pPr>
                            <w:r w:rsidRPr="0078792D">
                              <w:rPr>
                                <w:rFonts w:ascii="Calibri" w:eastAsia="Calibri" w:hAnsi="Calibri" w:cs="Calibri"/>
                                <w:i/>
                                <w:iCs/>
                                <w:color w:val="000000"/>
                                <w:u w:color="000000"/>
                              </w:rPr>
                              <w:t>…</w:t>
                            </w:r>
                            <w:r w:rsidR="0079776E" w:rsidRPr="0078792D">
                              <w:rPr>
                                <w:rFonts w:ascii="Calibri" w:eastAsia="Calibri" w:hAnsi="Calibri" w:cs="Calibri"/>
                                <w:i/>
                                <w:iCs/>
                                <w:color w:val="000000"/>
                                <w:u w:color="000000"/>
                              </w:rPr>
                              <w:t>Eva Smith represents the proletariat, who has bee</w:t>
                            </w:r>
                            <w:r w:rsidR="009D3876" w:rsidRPr="0078792D">
                              <w:rPr>
                                <w:rFonts w:ascii="Calibri" w:eastAsia="Calibri" w:hAnsi="Calibri" w:cs="Calibri"/>
                                <w:i/>
                                <w:iCs/>
                                <w:color w:val="000000"/>
                                <w:u w:color="000000"/>
                              </w:rPr>
                              <w:t xml:space="preserve">n exploited by the bourgeoisie - </w:t>
                            </w:r>
                            <w:r w:rsidR="009D3876" w:rsidRPr="0078792D">
                              <w:rPr>
                                <w:rFonts w:ascii="Calibri" w:hAnsi="Calibri"/>
                                <w:i/>
                              </w:rPr>
                              <w:t>the Birlings, as part of the capitalist ruling class abuse this for their own profit/benefits.</w:t>
                            </w:r>
                          </w:p>
                          <w:p w14:paraId="75DD9E5D" w14:textId="5EE4EE3C" w:rsidR="000300D1" w:rsidRPr="008503E2" w:rsidRDefault="000300D1">
                            <w:pPr>
                              <w:rPr>
                                <w:sz w:val="22"/>
                                <w:szCs w:val="22"/>
                              </w:rPr>
                            </w:pPr>
                          </w:p>
                          <w:p w14:paraId="7E561A11" w14:textId="3B61AB71" w:rsidR="009D3876" w:rsidRPr="0078792D" w:rsidRDefault="0079776E">
                            <w:pPr>
                              <w:rPr>
                                <w:rFonts w:ascii="Calibri" w:eastAsia="Calibri" w:hAnsi="Calibri" w:cs="Calibri"/>
                                <w:i/>
                                <w:iCs/>
                                <w:color w:val="000000"/>
                                <w:szCs w:val="22"/>
                                <w:u w:color="000000"/>
                              </w:rPr>
                            </w:pPr>
                            <w:r w:rsidRPr="0078792D">
                              <w:rPr>
                                <w:rFonts w:ascii="Calibri" w:eastAsia="Calibri" w:hAnsi="Calibri" w:cs="Calibri"/>
                                <w:i/>
                                <w:iCs/>
                                <w:color w:val="000000"/>
                                <w:szCs w:val="22"/>
                                <w:u w:color="000000"/>
                              </w:rPr>
                              <w:t xml:space="preserve">...The Inspector hints at </w:t>
                            </w:r>
                            <w:r w:rsidR="0078792D">
                              <w:rPr>
                                <w:rFonts w:ascii="Calibri" w:eastAsia="Calibri" w:hAnsi="Calibri" w:cs="Calibri"/>
                                <w:i/>
                                <w:iCs/>
                                <w:color w:val="000000"/>
                                <w:szCs w:val="22"/>
                                <w:u w:color="000000"/>
                              </w:rPr>
                              <w:t xml:space="preserve">(and is a symbol of) </w:t>
                            </w:r>
                            <w:r w:rsidRPr="0078792D">
                              <w:rPr>
                                <w:rFonts w:ascii="Calibri" w:eastAsia="Calibri" w:hAnsi="Calibri" w:cs="Calibri"/>
                                <w:i/>
                                <w:iCs/>
                                <w:color w:val="000000"/>
                                <w:szCs w:val="22"/>
                                <w:u w:color="000000"/>
                              </w:rPr>
                              <w:t>social revolution when he speaks of "fire and blood and anguish" if the bourgeoisi</w:t>
                            </w:r>
                            <w:r w:rsidR="0078792D">
                              <w:rPr>
                                <w:rFonts w:ascii="Calibri" w:eastAsia="Calibri" w:hAnsi="Calibri" w:cs="Calibri"/>
                                <w:i/>
                                <w:iCs/>
                                <w:color w:val="000000"/>
                                <w:szCs w:val="22"/>
                                <w:u w:color="000000"/>
                              </w:rPr>
                              <w:t>e do not change their behaviour</w:t>
                            </w:r>
                            <w:r w:rsidR="009D3876">
                              <w:rPr>
                                <w:rFonts w:ascii="Calibri" w:hAnsi="Calibri"/>
                                <w:i/>
                              </w:rPr>
                              <w:t>- he heralds a social revolution that Sheila and Eric (as symbols of the new generation) support.</w:t>
                            </w:r>
                          </w:p>
                        </w:tc>
                        <w:tc>
                          <w:tcPr>
                            <w:tcW w:w="344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341DEE23" w14:textId="77777777" w:rsidR="0078792D" w:rsidRDefault="0078792D">
                            <w:pPr>
                              <w:rPr>
                                <w:rFonts w:ascii="Calibri" w:eastAsia="Calibri" w:hAnsi="Calibri" w:cs="Calibri"/>
                                <w:i/>
                                <w:iCs/>
                                <w:color w:val="000000"/>
                                <w:sz w:val="22"/>
                                <w:szCs w:val="22"/>
                                <w:u w:color="000000"/>
                              </w:rPr>
                            </w:pPr>
                          </w:p>
                          <w:p w14:paraId="3AFCC668" w14:textId="1B66FAD7" w:rsidR="00CC29DD" w:rsidRDefault="0079776E">
                            <w:pPr>
                              <w:rPr>
                                <w:rFonts w:ascii="Calibri" w:hAnsi="Calibri"/>
                                <w:i/>
                                <w:color w:val="1A1A1A"/>
                                <w:sz w:val="22"/>
                                <w:szCs w:val="22"/>
                              </w:rPr>
                            </w:pPr>
                            <w:r w:rsidRPr="00394395">
                              <w:rPr>
                                <w:rFonts w:ascii="Calibri" w:eastAsia="Calibri" w:hAnsi="Calibri" w:cs="Calibri"/>
                                <w:i/>
                                <w:iCs/>
                                <w:color w:val="000000"/>
                                <w:sz w:val="22"/>
                                <w:szCs w:val="22"/>
                                <w:u w:color="000000"/>
                              </w:rPr>
                              <w:t>...</w:t>
                            </w:r>
                            <w:r w:rsidR="00394395" w:rsidRPr="00394395">
                              <w:rPr>
                                <w:rFonts w:ascii="Calibri" w:hAnsi="Calibri"/>
                                <w:i/>
                                <w:color w:val="1A1A1A"/>
                                <w:sz w:val="22"/>
                                <w:szCs w:val="22"/>
                              </w:rPr>
                              <w:t xml:space="preserve"> </w:t>
                            </w:r>
                            <w:r w:rsidR="00CC29DD">
                              <w:rPr>
                                <w:rFonts w:ascii="Calibri" w:hAnsi="Calibri"/>
                                <w:i/>
                                <w:color w:val="1A1A1A"/>
                                <w:sz w:val="22"/>
                                <w:szCs w:val="22"/>
                              </w:rPr>
                              <w:t>Dr. Jekyll is a wealthy man and considered a gentleman</w:t>
                            </w:r>
                            <w:r w:rsidR="000A554F">
                              <w:rPr>
                                <w:rFonts w:ascii="Calibri" w:hAnsi="Calibri"/>
                                <w:i/>
                                <w:color w:val="1A1A1A"/>
                                <w:sz w:val="22"/>
                                <w:szCs w:val="22"/>
                              </w:rPr>
                              <w:t>- he’s part of the bourgeoisie</w:t>
                            </w:r>
                            <w:r w:rsidR="00AF6A80">
                              <w:rPr>
                                <w:rFonts w:ascii="Calibri" w:hAnsi="Calibri"/>
                                <w:i/>
                                <w:color w:val="1A1A1A"/>
                                <w:sz w:val="22"/>
                                <w:szCs w:val="22"/>
                              </w:rPr>
                              <w:t>.</w:t>
                            </w:r>
                            <w:r w:rsidR="000A554F">
                              <w:rPr>
                                <w:rFonts w:ascii="Calibri" w:hAnsi="Calibri"/>
                                <w:i/>
                                <w:color w:val="1A1A1A"/>
                                <w:sz w:val="22"/>
                                <w:szCs w:val="22"/>
                              </w:rPr>
                              <w:t xml:space="preserve"> </w:t>
                            </w:r>
                          </w:p>
                          <w:p w14:paraId="12B30D06" w14:textId="272E22D5" w:rsidR="00AF6A80" w:rsidRDefault="00CC29DD">
                            <w:pPr>
                              <w:rPr>
                                <w:rFonts w:ascii="Calibri" w:hAnsi="Calibri"/>
                                <w:i/>
                                <w:color w:val="1A1A1A"/>
                                <w:sz w:val="22"/>
                                <w:szCs w:val="22"/>
                              </w:rPr>
                            </w:pPr>
                            <w:r>
                              <w:rPr>
                                <w:rFonts w:ascii="Calibri" w:hAnsi="Calibri"/>
                                <w:i/>
                                <w:color w:val="1A1A1A"/>
                                <w:sz w:val="22"/>
                                <w:szCs w:val="22"/>
                              </w:rPr>
                              <w:t>…</w:t>
                            </w:r>
                            <w:r w:rsidR="00AF6A80">
                              <w:rPr>
                                <w:rFonts w:ascii="Calibri" w:hAnsi="Calibri"/>
                                <w:i/>
                                <w:color w:val="1A1A1A"/>
                                <w:sz w:val="22"/>
                                <w:szCs w:val="22"/>
                              </w:rPr>
                              <w:t xml:space="preserve">There’s a clear divide in class with Jekyll and his friends and then the servants and poor that surround Hyde’s entrance- they are part of the </w:t>
                            </w:r>
                            <w:r w:rsidR="002E0F81">
                              <w:rPr>
                                <w:rFonts w:ascii="Calibri" w:hAnsi="Calibri"/>
                                <w:i/>
                                <w:color w:val="1A1A1A"/>
                                <w:sz w:val="22"/>
                                <w:szCs w:val="22"/>
                              </w:rPr>
                              <w:t>proletariat</w:t>
                            </w:r>
                            <w:r w:rsidR="00AF6A80">
                              <w:rPr>
                                <w:rFonts w:ascii="Calibri" w:hAnsi="Calibri"/>
                                <w:i/>
                                <w:color w:val="1A1A1A"/>
                                <w:sz w:val="22"/>
                                <w:szCs w:val="22"/>
                              </w:rPr>
                              <w:t>.</w:t>
                            </w:r>
                          </w:p>
                          <w:p w14:paraId="4832FF34" w14:textId="005E817F" w:rsidR="000300D1" w:rsidRDefault="00AF6A80">
                            <w:pPr>
                              <w:rPr>
                                <w:rFonts w:ascii="Calibri" w:hAnsi="Calibri"/>
                                <w:i/>
                                <w:color w:val="1A1A1A"/>
                                <w:sz w:val="22"/>
                                <w:szCs w:val="22"/>
                              </w:rPr>
                            </w:pPr>
                            <w:r>
                              <w:rPr>
                                <w:rFonts w:ascii="Calibri" w:hAnsi="Calibri"/>
                                <w:i/>
                                <w:color w:val="1A1A1A"/>
                                <w:sz w:val="22"/>
                                <w:szCs w:val="22"/>
                              </w:rPr>
                              <w:t xml:space="preserve">…Example: </w:t>
                            </w:r>
                            <w:r w:rsidR="00394395">
                              <w:rPr>
                                <w:rFonts w:ascii="Calibri" w:hAnsi="Calibri"/>
                                <w:i/>
                                <w:color w:val="1A1A1A"/>
                                <w:sz w:val="22"/>
                                <w:szCs w:val="22"/>
                              </w:rPr>
                              <w:t xml:space="preserve">When Utterson arrives at Jekyll’s mansion </w:t>
                            </w:r>
                            <w:r w:rsidR="00394395" w:rsidRPr="00394395">
                              <w:rPr>
                                <w:rFonts w:ascii="Calibri" w:hAnsi="Calibri"/>
                                <w:i/>
                                <w:color w:val="1A1A1A"/>
                                <w:sz w:val="22"/>
                                <w:szCs w:val="22"/>
                              </w:rPr>
                              <w:t xml:space="preserve">the servants </w:t>
                            </w:r>
                            <w:r>
                              <w:rPr>
                                <w:rFonts w:ascii="Calibri" w:hAnsi="Calibri"/>
                                <w:i/>
                                <w:color w:val="1A1A1A"/>
                                <w:sz w:val="22"/>
                                <w:szCs w:val="22"/>
                              </w:rPr>
                              <w:t xml:space="preserve">are </w:t>
                            </w:r>
                            <w:r w:rsidR="00394395" w:rsidRPr="00394395">
                              <w:rPr>
                                <w:rFonts w:ascii="Calibri" w:hAnsi="Calibri"/>
                                <w:i/>
                                <w:color w:val="1A1A1A"/>
                                <w:sz w:val="22"/>
                                <w:szCs w:val="22"/>
                              </w:rPr>
                              <w:t>huddled to</w:t>
                            </w:r>
                            <w:r w:rsidR="00394395">
                              <w:rPr>
                                <w:rFonts w:ascii="Calibri" w:hAnsi="Calibri"/>
                                <w:i/>
                                <w:color w:val="1A1A1A"/>
                                <w:sz w:val="22"/>
                                <w:szCs w:val="22"/>
                              </w:rPr>
                              <w:t xml:space="preserve">gether and trembling in terror. </w:t>
                            </w:r>
                            <w:r w:rsidR="002E0F81">
                              <w:rPr>
                                <w:rFonts w:ascii="Calibri" w:hAnsi="Calibri"/>
                                <w:i/>
                                <w:color w:val="1A1A1A"/>
                                <w:sz w:val="22"/>
                                <w:szCs w:val="22"/>
                              </w:rPr>
                              <w:t>P</w:t>
                            </w:r>
                            <w:r w:rsidR="00394395" w:rsidRPr="00394395">
                              <w:rPr>
                                <w:rFonts w:ascii="Calibri" w:hAnsi="Calibri"/>
                                <w:i/>
                                <w:color w:val="1A1A1A"/>
                                <w:sz w:val="22"/>
                                <w:szCs w:val="22"/>
                              </w:rPr>
                              <w:t>eople of the lower class are incapable of taking action without the help of people with higher social standing.</w:t>
                            </w:r>
                          </w:p>
                          <w:p w14:paraId="74EC35DE" w14:textId="5EB06A18" w:rsidR="0078792D" w:rsidRDefault="00394395" w:rsidP="0078792D">
                            <w:pPr>
                              <w:rPr>
                                <w:rFonts w:ascii="Calibri" w:eastAsia="Calibri" w:hAnsi="Calibri" w:cs="Calibri"/>
                                <w:i/>
                                <w:iCs/>
                                <w:color w:val="000000"/>
                                <w:sz w:val="22"/>
                                <w:szCs w:val="22"/>
                                <w:u w:color="000000"/>
                              </w:rPr>
                            </w:pPr>
                            <w:r w:rsidRPr="00394395">
                              <w:rPr>
                                <w:rFonts w:ascii="Calibri" w:hAnsi="Calibri"/>
                                <w:color w:val="1A1A1A"/>
                                <w:sz w:val="22"/>
                                <w:szCs w:val="22"/>
                              </w:rPr>
                              <w:t xml:space="preserve">… </w:t>
                            </w:r>
                            <w:r w:rsidR="00AF6A80" w:rsidRPr="00AF6A80">
                              <w:rPr>
                                <w:rFonts w:ascii="Calibri" w:hAnsi="Calibri"/>
                                <w:i/>
                                <w:color w:val="1A1A1A"/>
                                <w:sz w:val="22"/>
                                <w:szCs w:val="22"/>
                              </w:rPr>
                              <w:t>Utterson states</w:t>
                            </w:r>
                            <w:r w:rsidRPr="00AF6A80">
                              <w:rPr>
                                <w:rFonts w:ascii="Calibri" w:hAnsi="Calibri"/>
                                <w:i/>
                                <w:color w:val="1A1A1A"/>
                                <w:sz w:val="22"/>
                                <w:szCs w:val="22"/>
                              </w:rPr>
                              <w:t xml:space="preserve"> that Jekyll would be very disappointed in the state of his help- the lower class is not supposed to let their emotions interfere with their work.</w:t>
                            </w:r>
                            <w:r w:rsidR="00CC29DD" w:rsidRPr="00AF6A80">
                              <w:rPr>
                                <w:rFonts w:ascii="Calibri" w:hAnsi="Calibri"/>
                                <w:i/>
                                <w:color w:val="1A1A1A"/>
                                <w:sz w:val="22"/>
                                <w:szCs w:val="22"/>
                              </w:rPr>
                              <w:t xml:space="preserve"> </w:t>
                            </w:r>
                            <w:r w:rsidR="0078792D">
                              <w:rPr>
                                <w:rFonts w:ascii="Calibri" w:eastAsia="Calibri" w:hAnsi="Calibri" w:cs="Calibri"/>
                                <w:i/>
                                <w:iCs/>
                                <w:color w:val="000000"/>
                                <w:sz w:val="22"/>
                                <w:szCs w:val="22"/>
                                <w:u w:color="000000"/>
                              </w:rPr>
                              <w:t xml:space="preserve">...Stevenson </w:t>
                            </w:r>
                            <w:r w:rsidR="0078792D">
                              <w:rPr>
                                <w:rFonts w:ascii="Calibri" w:eastAsia="Calibri" w:hAnsi="Calibri" w:cs="Calibri"/>
                                <w:i/>
                                <w:iCs/>
                                <w:color w:val="000000"/>
                                <w:sz w:val="22"/>
                                <w:szCs w:val="22"/>
                                <w:u w:color="000000"/>
                              </w:rPr>
                              <w:t xml:space="preserve">also </w:t>
                            </w:r>
                            <w:r w:rsidR="0078792D">
                              <w:rPr>
                                <w:rFonts w:ascii="Calibri" w:eastAsia="Calibri" w:hAnsi="Calibri" w:cs="Calibri"/>
                                <w:i/>
                                <w:iCs/>
                                <w:color w:val="000000"/>
                                <w:sz w:val="22"/>
                                <w:szCs w:val="22"/>
                                <w:u w:color="000000"/>
                              </w:rPr>
                              <w:t>highlights how the bourgeoisie hide their problems (as both Utterson and Jekyll hide their negative attributes) to maintain rule over the proletariat</w:t>
                            </w:r>
                            <w:r w:rsidR="0078792D">
                              <w:rPr>
                                <w:rFonts w:ascii="Calibri" w:eastAsia="Calibri" w:hAnsi="Calibri" w:cs="Calibri"/>
                                <w:i/>
                                <w:iCs/>
                                <w:color w:val="000000"/>
                                <w:sz w:val="22"/>
                                <w:szCs w:val="22"/>
                                <w:u w:color="000000"/>
                              </w:rPr>
                              <w:t xml:space="preserve"> (reputation!)</w:t>
                            </w:r>
                            <w:r w:rsidR="0078792D">
                              <w:rPr>
                                <w:rFonts w:ascii="Calibri" w:eastAsia="Calibri" w:hAnsi="Calibri" w:cs="Calibri"/>
                                <w:i/>
                                <w:iCs/>
                                <w:color w:val="000000"/>
                                <w:sz w:val="22"/>
                                <w:szCs w:val="22"/>
                                <w:u w:color="000000"/>
                              </w:rPr>
                              <w:t>.</w:t>
                            </w:r>
                          </w:p>
                          <w:p w14:paraId="18173093" w14:textId="1DEE3411" w:rsidR="009D3876" w:rsidRPr="00CC29DD" w:rsidRDefault="009D3876" w:rsidP="0078792D">
                            <w:pPr>
                              <w:rPr>
                                <w:rFonts w:ascii="Calibri" w:hAnsi="Calibri"/>
                                <w:sz w:val="22"/>
                                <w:szCs w:val="22"/>
                              </w:rPr>
                            </w:pPr>
                            <w:r>
                              <w:rPr>
                                <w:rFonts w:ascii="Calibri" w:eastAsia="Calibri" w:hAnsi="Calibri" w:cs="Calibri"/>
                                <w:i/>
                                <w:iCs/>
                                <w:color w:val="000000"/>
                                <w:sz w:val="22"/>
                                <w:szCs w:val="22"/>
                                <w:u w:color="000000"/>
                              </w:rPr>
                              <w:t xml:space="preserve">…Through his clothes and manner, Hyde is suggested to be more working-class- Hyde’s violent rebellion against his oppression/confinement symbolises how the </w:t>
                            </w:r>
                            <w:r w:rsidR="0078792D">
                              <w:rPr>
                                <w:rFonts w:ascii="Calibri" w:eastAsia="Calibri" w:hAnsi="Calibri" w:cs="Calibri"/>
                                <w:i/>
                                <w:iCs/>
                                <w:color w:val="000000"/>
                                <w:sz w:val="22"/>
                                <w:szCs w:val="22"/>
                                <w:u w:color="000000"/>
                              </w:rPr>
                              <w:t xml:space="preserve"> oppression of the proletariat leads to conflict </w:t>
                            </w:r>
                          </w:p>
                        </w:tc>
                      </w:tr>
                    </w:tbl>
                    <w:p w14:paraId="7A70E45A" w14:textId="7A074D55" w:rsidR="00E057B9" w:rsidRDefault="00E057B9"/>
                  </w:txbxContent>
                </v:textbox>
                <w10:wrap type="topAndBottom" anchorx="page" anchory="page"/>
              </v:rect>
            </w:pict>
          </mc:Fallback>
        </mc:AlternateContent>
      </w:r>
      <w:r>
        <w:rPr>
          <w:lang w:val="ru-RU"/>
        </w:rPr>
        <w:br w:type="page"/>
      </w:r>
    </w:p>
    <w:tbl>
      <w:tblPr>
        <w:tblpPr w:leftFromText="180" w:rightFromText="180" w:vertAnchor="text" w:horzAnchor="page" w:tblpX="702" w:tblpY="-463"/>
        <w:tblW w:w="10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74"/>
        <w:gridCol w:w="982"/>
        <w:gridCol w:w="3457"/>
        <w:gridCol w:w="1474"/>
        <w:gridCol w:w="1983"/>
      </w:tblGrid>
      <w:tr w:rsidR="007434C0" w14:paraId="7AC7C06B" w14:textId="77777777" w:rsidTr="007434C0">
        <w:trPr>
          <w:trHeight w:val="4016"/>
        </w:trPr>
        <w:tc>
          <w:tcPr>
            <w:tcW w:w="2474" w:type="dxa"/>
            <w:tcBorders>
              <w:top w:val="single" w:sz="24" w:space="0" w:color="000000"/>
              <w:left w:val="single" w:sz="2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7DEE3989" w14:textId="77777777" w:rsidR="007434C0" w:rsidRDefault="007434C0" w:rsidP="007434C0">
            <w:pPr>
              <w:pStyle w:val="Body"/>
              <w:jc w:val="center"/>
              <w:rPr>
                <w:b/>
                <w:bCs/>
                <w:sz w:val="52"/>
                <w:szCs w:val="52"/>
              </w:rPr>
            </w:pPr>
            <w:r>
              <w:rPr>
                <w:rStyle w:val="Hyperlink0"/>
                <w:b/>
                <w:bCs/>
                <w:sz w:val="52"/>
                <w:szCs w:val="52"/>
              </w:rPr>
              <w:lastRenderedPageBreak/>
              <w:t xml:space="preserve">Carl Jung </w:t>
            </w:r>
          </w:p>
          <w:p w14:paraId="372235EE" w14:textId="77777777" w:rsidR="007434C0" w:rsidRDefault="007434C0" w:rsidP="007434C0">
            <w:pPr>
              <w:pStyle w:val="Body"/>
              <w:jc w:val="center"/>
            </w:pPr>
            <w:r>
              <w:rPr>
                <w:b/>
                <w:bCs/>
                <w:noProof/>
                <w:sz w:val="52"/>
                <w:szCs w:val="52"/>
                <w:lang w:val="en-GB" w:eastAsia="en-GB"/>
              </w:rPr>
              <w:drawing>
                <wp:inline distT="0" distB="0" distL="0" distR="0" wp14:anchorId="1D147304" wp14:editId="348D13A1">
                  <wp:extent cx="1433426" cy="1692606"/>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tif"/>
                          <pic:cNvPicPr>
                            <a:picLocks noChangeAspect="1"/>
                          </pic:cNvPicPr>
                        </pic:nvPicPr>
                        <pic:blipFill>
                          <a:blip r:embed="rId8">
                            <a:extLst/>
                          </a:blip>
                          <a:stretch>
                            <a:fillRect/>
                          </a:stretch>
                        </pic:blipFill>
                        <pic:spPr>
                          <a:xfrm>
                            <a:off x="0" y="0"/>
                            <a:ext cx="1433426" cy="1692606"/>
                          </a:xfrm>
                          <a:prstGeom prst="rect">
                            <a:avLst/>
                          </a:prstGeom>
                          <a:ln w="12700" cap="flat">
                            <a:noFill/>
                            <a:miter lim="400000"/>
                          </a:ln>
                          <a:effectLst/>
                        </pic:spPr>
                      </pic:pic>
                    </a:graphicData>
                  </a:graphic>
                </wp:inline>
              </w:drawing>
            </w:r>
          </w:p>
        </w:tc>
        <w:tc>
          <w:tcPr>
            <w:tcW w:w="5913" w:type="dxa"/>
            <w:gridSpan w:val="3"/>
            <w:tcBorders>
              <w:top w:val="single" w:sz="2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67BBA5D" w14:textId="77777777" w:rsidR="007434C0" w:rsidRDefault="007434C0" w:rsidP="007434C0">
            <w:pPr>
              <w:pStyle w:val="Body"/>
            </w:pPr>
            <w:r>
              <w:rPr>
                <w:rStyle w:val="Hyperlink0"/>
                <w:b/>
                <w:bCs/>
                <w:u w:val="single"/>
              </w:rPr>
              <w:t>Key ideas:</w:t>
            </w:r>
          </w:p>
          <w:p w14:paraId="43A93F87" w14:textId="77777777" w:rsidR="007434C0" w:rsidRDefault="007434C0" w:rsidP="007434C0">
            <w:pPr>
              <w:pStyle w:val="NormalWeb"/>
              <w:numPr>
                <w:ilvl w:val="0"/>
                <w:numId w:val="3"/>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All people share a ‘collective unconscious’ i.e. a part of our psyche we are not aware of that operates on an instinctual level.</w:t>
            </w:r>
          </w:p>
          <w:p w14:paraId="4EF6EB4B" w14:textId="77777777" w:rsidR="007434C0" w:rsidRDefault="007434C0" w:rsidP="007434C0">
            <w:pPr>
              <w:pStyle w:val="NormalWeb"/>
              <w:numPr>
                <w:ilvl w:val="0"/>
                <w:numId w:val="3"/>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Part of this is symbolic character types – or archetypes.</w:t>
            </w:r>
          </w:p>
          <w:p w14:paraId="14018C1B" w14:textId="77777777" w:rsidR="000B25B1" w:rsidRPr="000B25B1" w:rsidRDefault="007434C0" w:rsidP="007434C0">
            <w:pPr>
              <w:pStyle w:val="NormalWeb"/>
              <w:numPr>
                <w:ilvl w:val="0"/>
                <w:numId w:val="3"/>
              </w:numPr>
              <w:shd w:val="clear" w:color="auto" w:fill="FFFFFF"/>
              <w:spacing w:before="0" w:after="0"/>
              <w:rPr>
                <w:rStyle w:val="None"/>
                <w:rFonts w:ascii="Calibri" w:eastAsia="Calibri" w:hAnsi="Calibri" w:cs="Calibri"/>
                <w:color w:val="252525"/>
                <w:u w:color="252525"/>
              </w:rPr>
            </w:pPr>
            <w:r>
              <w:rPr>
                <w:rStyle w:val="Hyperlink0"/>
                <w:rFonts w:ascii="Calibri" w:eastAsia="Calibri" w:hAnsi="Calibri" w:cs="Calibri"/>
                <w:color w:val="252525"/>
                <w:u w:color="252525"/>
              </w:rPr>
              <w:t>As we are not directly aware of them, these archetypes can only be deduced indirectly by examining human behaviour, images, art, myths, religions, or dreams.</w:t>
            </w:r>
            <w:r>
              <w:rPr>
                <w:rStyle w:val="None"/>
                <w:rFonts w:ascii="Calibri" w:eastAsia="Calibri" w:hAnsi="Calibri" w:cs="Calibri"/>
              </w:rPr>
              <w:t> </w:t>
            </w:r>
          </w:p>
          <w:p w14:paraId="71AD807F" w14:textId="7F459804" w:rsidR="007434C0" w:rsidRDefault="000B25B1" w:rsidP="007434C0">
            <w:pPr>
              <w:pStyle w:val="NormalWeb"/>
              <w:numPr>
                <w:ilvl w:val="0"/>
                <w:numId w:val="3"/>
              </w:numPr>
              <w:shd w:val="clear" w:color="auto" w:fill="FFFFFF"/>
              <w:spacing w:before="0" w:after="0"/>
              <w:rPr>
                <w:rFonts w:ascii="Calibri" w:eastAsia="Calibri" w:hAnsi="Calibri" w:cs="Calibri"/>
                <w:color w:val="252525"/>
                <w:u w:color="252525"/>
              </w:rPr>
            </w:pPr>
            <w:r>
              <w:rPr>
                <w:rStyle w:val="None"/>
                <w:rFonts w:ascii="Calibri" w:eastAsia="Calibri" w:hAnsi="Calibri" w:cs="Calibri"/>
              </w:rPr>
              <w:t xml:space="preserve">His theory on personality states that one must embrace oneself to be a whole person. He claims that we all have a ‘shadow’ a darker side.  </w:t>
            </w:r>
            <w:r w:rsidR="007434C0">
              <w:rPr>
                <w:rStyle w:val="None"/>
                <w:rFonts w:ascii="Helvetica" w:eastAsia="Calibri" w:hAnsi="Helvetica" w:cs="Calibri"/>
                <w:color w:val="252525"/>
                <w:sz w:val="21"/>
                <w:szCs w:val="21"/>
                <w:u w:color="252525"/>
              </w:rPr>
              <w:t xml:space="preserve"> </w:t>
            </w:r>
          </w:p>
        </w:tc>
        <w:tc>
          <w:tcPr>
            <w:tcW w:w="1983" w:type="dxa"/>
            <w:tcBorders>
              <w:top w:val="single" w:sz="24" w:space="0" w:color="000000"/>
              <w:left w:val="single" w:sz="6"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282789B1" w14:textId="77777777" w:rsidR="007434C0" w:rsidRDefault="007434C0" w:rsidP="007434C0">
            <w:pPr>
              <w:pStyle w:val="Body"/>
            </w:pPr>
            <w:r>
              <w:rPr>
                <w:rStyle w:val="Hyperlink0"/>
                <w:b/>
                <w:bCs/>
                <w:u w:val="single"/>
              </w:rPr>
              <w:t>Key vocabulary</w:t>
            </w:r>
          </w:p>
          <w:p w14:paraId="0FDA0107" w14:textId="77777777" w:rsidR="007434C0" w:rsidRDefault="007434C0" w:rsidP="007434C0">
            <w:pPr>
              <w:pStyle w:val="ListParagraph"/>
              <w:numPr>
                <w:ilvl w:val="0"/>
                <w:numId w:val="4"/>
              </w:numPr>
            </w:pPr>
            <w:r>
              <w:rPr>
                <w:rStyle w:val="Hyperlink0"/>
              </w:rPr>
              <w:t>archetype</w:t>
            </w:r>
          </w:p>
          <w:p w14:paraId="39662616" w14:textId="77777777" w:rsidR="007434C0" w:rsidRDefault="007434C0" w:rsidP="007434C0">
            <w:pPr>
              <w:pStyle w:val="ListParagraph"/>
              <w:numPr>
                <w:ilvl w:val="0"/>
                <w:numId w:val="4"/>
              </w:numPr>
            </w:pPr>
            <w:r>
              <w:rPr>
                <w:rStyle w:val="Hyperlink0"/>
              </w:rPr>
              <w:t>character type</w:t>
            </w:r>
          </w:p>
          <w:p w14:paraId="1ECFEAD8" w14:textId="77777777" w:rsidR="007434C0" w:rsidRDefault="007434C0" w:rsidP="007434C0">
            <w:pPr>
              <w:pStyle w:val="ListParagraph"/>
              <w:numPr>
                <w:ilvl w:val="0"/>
                <w:numId w:val="4"/>
              </w:numPr>
            </w:pPr>
            <w:r>
              <w:rPr>
                <w:rStyle w:val="Hyperlink0"/>
              </w:rPr>
              <w:t>instinctual</w:t>
            </w:r>
          </w:p>
          <w:p w14:paraId="29711392" w14:textId="77777777" w:rsidR="007434C0" w:rsidRDefault="007434C0" w:rsidP="007434C0">
            <w:pPr>
              <w:pStyle w:val="ListParagraph"/>
              <w:numPr>
                <w:ilvl w:val="0"/>
                <w:numId w:val="4"/>
              </w:numPr>
            </w:pPr>
            <w:r>
              <w:rPr>
                <w:rStyle w:val="Hyperlink0"/>
              </w:rPr>
              <w:t>psyche</w:t>
            </w:r>
          </w:p>
          <w:p w14:paraId="72089D3B" w14:textId="77777777" w:rsidR="007434C0" w:rsidRDefault="007434C0" w:rsidP="007434C0">
            <w:pPr>
              <w:pStyle w:val="ListParagraph"/>
              <w:numPr>
                <w:ilvl w:val="0"/>
                <w:numId w:val="4"/>
              </w:numPr>
            </w:pPr>
            <w:r>
              <w:rPr>
                <w:rStyle w:val="Hyperlink0"/>
              </w:rPr>
              <w:t>symbolic</w:t>
            </w:r>
          </w:p>
          <w:p w14:paraId="4F84CE6D" w14:textId="77777777" w:rsidR="007434C0" w:rsidRDefault="007434C0" w:rsidP="007434C0">
            <w:pPr>
              <w:pStyle w:val="ListParagraph"/>
              <w:numPr>
                <w:ilvl w:val="0"/>
                <w:numId w:val="4"/>
              </w:numPr>
            </w:pPr>
            <w:r>
              <w:rPr>
                <w:rStyle w:val="Hyperlink0"/>
              </w:rPr>
              <w:t>unconscious</w:t>
            </w:r>
          </w:p>
          <w:p w14:paraId="34F01E50" w14:textId="77777777" w:rsidR="007434C0" w:rsidRDefault="007434C0" w:rsidP="007434C0">
            <w:pPr>
              <w:pStyle w:val="ListParagraph"/>
              <w:numPr>
                <w:ilvl w:val="0"/>
                <w:numId w:val="4"/>
              </w:numPr>
            </w:pPr>
            <w:r>
              <w:rPr>
                <w:rStyle w:val="Hyperlink0"/>
              </w:rPr>
              <w:t>universal</w:t>
            </w:r>
          </w:p>
        </w:tc>
      </w:tr>
      <w:tr w:rsidR="007434C0" w14:paraId="18946C86" w14:textId="77777777" w:rsidTr="00CF791F">
        <w:trPr>
          <w:trHeight w:val="295"/>
        </w:trPr>
        <w:tc>
          <w:tcPr>
            <w:tcW w:w="345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5C2DD583" w14:textId="57829B5D" w:rsidR="007434C0" w:rsidRDefault="007434C0" w:rsidP="009D3876">
            <w:pPr>
              <w:pStyle w:val="Body"/>
              <w:jc w:val="center"/>
            </w:pPr>
            <w:r>
              <w:rPr>
                <w:rStyle w:val="Hyperlink0"/>
              </w:rPr>
              <w:t>‘</w:t>
            </w:r>
            <w:r w:rsidR="009D3876">
              <w:rPr>
                <w:rStyle w:val="Hyperlink0"/>
              </w:rPr>
              <w:t>Macbeth</w:t>
            </w:r>
          </w:p>
        </w:tc>
        <w:tc>
          <w:tcPr>
            <w:tcW w:w="34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6564DA2E" w14:textId="77777777" w:rsidR="007434C0" w:rsidRDefault="007434C0" w:rsidP="007434C0">
            <w:pPr>
              <w:pStyle w:val="Body"/>
              <w:jc w:val="center"/>
            </w:pPr>
            <w:r>
              <w:rPr>
                <w:rStyle w:val="Hyperlink0"/>
              </w:rPr>
              <w:t>‘An Inspector Calls’</w:t>
            </w:r>
          </w:p>
        </w:tc>
        <w:tc>
          <w:tcPr>
            <w:tcW w:w="345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6912FD83" w14:textId="4A1A9C61" w:rsidR="007434C0" w:rsidRDefault="007434C0" w:rsidP="007434C0">
            <w:pPr>
              <w:pStyle w:val="Body"/>
              <w:jc w:val="center"/>
            </w:pPr>
            <w:r>
              <w:rPr>
                <w:rStyle w:val="Hyperlink0"/>
              </w:rPr>
              <w:t>‘Dr</w:t>
            </w:r>
            <w:r w:rsidR="003762EB">
              <w:rPr>
                <w:rStyle w:val="Hyperlink0"/>
              </w:rPr>
              <w:t>.</w:t>
            </w:r>
            <w:r>
              <w:rPr>
                <w:rStyle w:val="Hyperlink0"/>
              </w:rPr>
              <w:t xml:space="preserve"> Jekyll and Mr</w:t>
            </w:r>
            <w:r w:rsidR="003762EB">
              <w:rPr>
                <w:rStyle w:val="Hyperlink0"/>
              </w:rPr>
              <w:t>.</w:t>
            </w:r>
            <w:r>
              <w:rPr>
                <w:rStyle w:val="Hyperlink0"/>
              </w:rPr>
              <w:t xml:space="preserve"> Hyde</w:t>
            </w:r>
          </w:p>
        </w:tc>
      </w:tr>
      <w:tr w:rsidR="007434C0" w14:paraId="4A43496F" w14:textId="77777777" w:rsidTr="007434C0">
        <w:trPr>
          <w:trHeight w:val="300"/>
        </w:trPr>
        <w:tc>
          <w:tcPr>
            <w:tcW w:w="1037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111413AB" w14:textId="2BEA4C23" w:rsidR="007434C0" w:rsidRDefault="007434C0" w:rsidP="009D3876">
            <w:pPr>
              <w:pStyle w:val="Body"/>
              <w:jc w:val="center"/>
            </w:pPr>
            <w:r>
              <w:rPr>
                <w:rStyle w:val="None"/>
                <w:b/>
                <w:bCs/>
                <w:i/>
                <w:iCs/>
                <w:u w:val="single"/>
              </w:rPr>
              <w:t>Jung’s theory of archetypes</w:t>
            </w:r>
            <w:r>
              <w:rPr>
                <w:rStyle w:val="None"/>
                <w:i/>
                <w:iCs/>
              </w:rPr>
              <w:t xml:space="preserve"> would </w:t>
            </w:r>
            <w:r w:rsidR="009D3876">
              <w:rPr>
                <w:rStyle w:val="None"/>
                <w:i/>
                <w:iCs/>
              </w:rPr>
              <w:t>suggest that…</w:t>
            </w:r>
          </w:p>
        </w:tc>
      </w:tr>
      <w:tr w:rsidR="007434C0" w14:paraId="50606521" w14:textId="77777777" w:rsidTr="00CF791F">
        <w:trPr>
          <w:trHeight w:val="3780"/>
        </w:trPr>
        <w:tc>
          <w:tcPr>
            <w:tcW w:w="3456" w:type="dxa"/>
            <w:gridSpan w:val="2"/>
            <w:tcBorders>
              <w:top w:val="nil"/>
              <w:left w:val="single" w:sz="24"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14:paraId="2E2D24FB" w14:textId="77777777" w:rsidR="009D3876" w:rsidRPr="00CF791F" w:rsidRDefault="009D3876" w:rsidP="009D3876">
            <w:pPr>
              <w:rPr>
                <w:rFonts w:ascii="Calibri" w:hAnsi="Calibri" w:cs="Calibri"/>
                <w:i/>
              </w:rPr>
            </w:pPr>
            <w:r w:rsidRPr="00CF791F">
              <w:rPr>
                <w:rFonts w:ascii="Calibri" w:hAnsi="Calibri" w:cs="Calibri"/>
                <w:i/>
              </w:rPr>
              <w:t>…Macbeth represents ‘the (anti) hero’ he fears being seen as weak and his arrogance is a fatal flaw…</w:t>
            </w:r>
          </w:p>
          <w:p w14:paraId="14F07CDD" w14:textId="77777777" w:rsidR="009D3876" w:rsidRPr="00CF791F" w:rsidRDefault="009D3876" w:rsidP="009D3876">
            <w:pPr>
              <w:rPr>
                <w:rFonts w:ascii="Calibri" w:hAnsi="Calibri" w:cs="Calibri"/>
                <w:i/>
              </w:rPr>
            </w:pPr>
          </w:p>
          <w:p w14:paraId="68F2EF4B" w14:textId="77777777" w:rsidR="009D3876" w:rsidRPr="00CF791F" w:rsidRDefault="009D3876" w:rsidP="009D3876">
            <w:pPr>
              <w:rPr>
                <w:rFonts w:ascii="Calibri" w:hAnsi="Calibri" w:cs="Calibri"/>
                <w:i/>
              </w:rPr>
            </w:pPr>
            <w:r w:rsidRPr="00CF791F">
              <w:rPr>
                <w:rFonts w:ascii="Calibri" w:hAnsi="Calibri" w:cs="Calibri"/>
                <w:i/>
              </w:rPr>
              <w:t>…Lady Macbeth is ‘the rebel’, she</w:t>
            </w:r>
          </w:p>
          <w:p w14:paraId="5465F0BC" w14:textId="4AD2F540" w:rsidR="007434C0" w:rsidRDefault="009D3876" w:rsidP="009D3876">
            <w:pPr>
              <w:pStyle w:val="Body"/>
            </w:pPr>
            <w:proofErr w:type="gramStart"/>
            <w:r w:rsidRPr="00CF791F">
              <w:rPr>
                <w:i/>
              </w:rPr>
              <w:t>desires</w:t>
            </w:r>
            <w:proofErr w:type="gramEnd"/>
            <w:r w:rsidRPr="00CF791F">
              <w:rPr>
                <w:i/>
              </w:rPr>
              <w:t xml:space="preserve"> power and will break rules, even crossing over to the dark, to achieve it...</w:t>
            </w:r>
          </w:p>
        </w:tc>
        <w:tc>
          <w:tcPr>
            <w:tcW w:w="3457" w:type="dxa"/>
            <w:tcBorders>
              <w:top w:val="nil"/>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14:paraId="30E2F682" w14:textId="77777777" w:rsidR="0078792D" w:rsidRDefault="0078792D" w:rsidP="007434C0">
            <w:pPr>
              <w:rPr>
                <w:rFonts w:ascii="Calibri" w:eastAsia="Calibri" w:hAnsi="Calibri" w:cs="Calibri"/>
                <w:i/>
                <w:iCs/>
                <w:color w:val="000000"/>
                <w:sz w:val="22"/>
                <w:szCs w:val="20"/>
                <w:u w:color="000000"/>
              </w:rPr>
            </w:pPr>
          </w:p>
          <w:p w14:paraId="65D147AB" w14:textId="3B6BE54F" w:rsidR="007434C0" w:rsidRPr="0078792D" w:rsidRDefault="007434C0" w:rsidP="007434C0">
            <w:pPr>
              <w:rPr>
                <w:szCs w:val="22"/>
              </w:rPr>
            </w:pPr>
            <w:r w:rsidRPr="0078792D">
              <w:rPr>
                <w:rFonts w:ascii="Calibri" w:eastAsia="Calibri" w:hAnsi="Calibri" w:cs="Calibri"/>
                <w:i/>
                <w:iCs/>
                <w:color w:val="000000"/>
                <w:szCs w:val="20"/>
                <w:u w:color="000000"/>
              </w:rPr>
              <w:t xml:space="preserve">...The Inspector takes on a 'father' </w:t>
            </w:r>
            <w:r w:rsidRPr="0078792D">
              <w:rPr>
                <w:rFonts w:ascii="Calibri" w:eastAsia="Calibri" w:hAnsi="Calibri" w:cs="Calibri"/>
                <w:i/>
                <w:iCs/>
                <w:color w:val="000000"/>
                <w:szCs w:val="22"/>
                <w:u w:color="000000"/>
              </w:rPr>
              <w:t>role for Eva, as he protects her and attempts to keep her safe from the Birlings by keeping her photograph in his pocket</w:t>
            </w:r>
            <w:r w:rsidR="0078792D" w:rsidRPr="0078792D">
              <w:rPr>
                <w:rFonts w:ascii="Calibri" w:eastAsia="Calibri" w:hAnsi="Calibri" w:cs="Calibri"/>
                <w:i/>
                <w:iCs/>
                <w:color w:val="000000"/>
                <w:szCs w:val="22"/>
                <w:u w:color="000000"/>
              </w:rPr>
              <w:t xml:space="preserve"> and defending her</w:t>
            </w:r>
          </w:p>
          <w:p w14:paraId="28B75020" w14:textId="77777777" w:rsidR="007434C0" w:rsidRPr="0078792D" w:rsidRDefault="007434C0" w:rsidP="007434C0">
            <w:pPr>
              <w:rPr>
                <w:szCs w:val="22"/>
              </w:rPr>
            </w:pPr>
          </w:p>
          <w:p w14:paraId="776B718F" w14:textId="47B9600A" w:rsidR="009D3876" w:rsidRPr="0078792D" w:rsidRDefault="009D3876" w:rsidP="009D3876">
            <w:pPr>
              <w:rPr>
                <w:rFonts w:ascii="Calibri" w:hAnsi="Calibri"/>
                <w:i/>
                <w:szCs w:val="22"/>
              </w:rPr>
            </w:pPr>
            <w:r w:rsidRPr="0078792D">
              <w:rPr>
                <w:rFonts w:ascii="Calibri" w:hAnsi="Calibri"/>
                <w:i/>
                <w:szCs w:val="22"/>
              </w:rPr>
              <w:t>…Mr Birling is</w:t>
            </w:r>
            <w:r w:rsidRPr="0078792D">
              <w:rPr>
                <w:rFonts w:ascii="Calibri" w:hAnsi="Calibri"/>
                <w:i/>
                <w:szCs w:val="22"/>
              </w:rPr>
              <w:t xml:space="preserve"> also</w:t>
            </w:r>
            <w:r w:rsidRPr="0078792D">
              <w:rPr>
                <w:rFonts w:ascii="Calibri" w:hAnsi="Calibri"/>
                <w:i/>
                <w:szCs w:val="22"/>
              </w:rPr>
              <w:t xml:space="preserve"> ‘the father’ as he is controlling, stern and powe</w:t>
            </w:r>
            <w:r w:rsidRPr="0078792D">
              <w:rPr>
                <w:rFonts w:ascii="Calibri" w:hAnsi="Calibri"/>
                <w:i/>
                <w:szCs w:val="22"/>
              </w:rPr>
              <w:t xml:space="preserve">rful conflicts with Inspector- </w:t>
            </w:r>
            <w:r w:rsidR="0078792D" w:rsidRPr="0078792D">
              <w:rPr>
                <w:rFonts w:ascii="Calibri" w:hAnsi="Calibri"/>
                <w:i/>
                <w:szCs w:val="22"/>
              </w:rPr>
              <w:t xml:space="preserve"> they compete for this role and it is a source of conflict</w:t>
            </w:r>
          </w:p>
          <w:p w14:paraId="5CF67ECD" w14:textId="77777777" w:rsidR="009D3876" w:rsidRPr="0078792D" w:rsidRDefault="009D3876" w:rsidP="007434C0">
            <w:pPr>
              <w:rPr>
                <w:szCs w:val="22"/>
              </w:rPr>
            </w:pPr>
          </w:p>
          <w:p w14:paraId="1B89AFC6" w14:textId="5B179E3A" w:rsidR="007434C0" w:rsidRPr="0078792D" w:rsidRDefault="007434C0" w:rsidP="007434C0">
            <w:pPr>
              <w:rPr>
                <w:szCs w:val="22"/>
              </w:rPr>
            </w:pPr>
            <w:r w:rsidRPr="0078792D">
              <w:rPr>
                <w:rFonts w:ascii="Calibri" w:eastAsia="Calibri" w:hAnsi="Calibri" w:cs="Calibri"/>
                <w:i/>
                <w:iCs/>
                <w:color w:val="000000"/>
                <w:szCs w:val="22"/>
                <w:u w:color="000000"/>
              </w:rPr>
              <w:t>...Mr and Mrs Birling a</w:t>
            </w:r>
            <w:r w:rsidR="0078792D" w:rsidRPr="0078792D">
              <w:rPr>
                <w:rFonts w:ascii="Calibri" w:eastAsia="Calibri" w:hAnsi="Calibri" w:cs="Calibri"/>
                <w:i/>
                <w:iCs/>
                <w:color w:val="000000"/>
                <w:szCs w:val="22"/>
                <w:u w:color="000000"/>
              </w:rPr>
              <w:t>re</w:t>
            </w:r>
            <w:r w:rsidRPr="0078792D">
              <w:rPr>
                <w:rFonts w:ascii="Calibri" w:eastAsia="Calibri" w:hAnsi="Calibri" w:cs="Calibri"/>
                <w:i/>
                <w:iCs/>
                <w:color w:val="000000"/>
                <w:szCs w:val="22"/>
                <w:u w:color="000000"/>
              </w:rPr>
              <w:t xml:space="preserve"> the cruel 'villains' whose behaviour exploits and hurts others for their own benefit.</w:t>
            </w:r>
          </w:p>
          <w:p w14:paraId="0C28F1BC" w14:textId="77777777" w:rsidR="007434C0" w:rsidRPr="0078792D" w:rsidRDefault="007434C0" w:rsidP="007434C0">
            <w:pPr>
              <w:rPr>
                <w:szCs w:val="22"/>
              </w:rPr>
            </w:pPr>
          </w:p>
          <w:p w14:paraId="3D3AB5DB" w14:textId="77777777" w:rsidR="007434C0" w:rsidRPr="0078792D" w:rsidRDefault="007434C0" w:rsidP="007434C0">
            <w:pPr>
              <w:rPr>
                <w:rFonts w:ascii="Calibri" w:eastAsia="Calibri" w:hAnsi="Calibri" w:cs="Calibri"/>
                <w:i/>
                <w:iCs/>
                <w:color w:val="000000"/>
                <w:szCs w:val="22"/>
                <w:u w:color="000000"/>
              </w:rPr>
            </w:pPr>
            <w:r w:rsidRPr="0078792D">
              <w:rPr>
                <w:rFonts w:ascii="Calibri" w:eastAsia="Calibri" w:hAnsi="Calibri" w:cs="Calibri"/>
                <w:i/>
                <w:iCs/>
                <w:color w:val="000000"/>
                <w:szCs w:val="22"/>
                <w:u w:color="000000"/>
              </w:rPr>
              <w:t>...Sheila as the 'regular girl' who the audience identifies with and accompanies her on her journey of enlightenment.</w:t>
            </w:r>
          </w:p>
          <w:p w14:paraId="105F74A5" w14:textId="77777777" w:rsidR="009D3876" w:rsidRPr="0078792D" w:rsidRDefault="009D3876" w:rsidP="007434C0">
            <w:pPr>
              <w:rPr>
                <w:rFonts w:ascii="Calibri" w:eastAsia="Calibri" w:hAnsi="Calibri" w:cs="Calibri"/>
                <w:i/>
                <w:iCs/>
                <w:color w:val="000000"/>
                <w:szCs w:val="22"/>
                <w:u w:color="000000"/>
              </w:rPr>
            </w:pPr>
          </w:p>
          <w:p w14:paraId="3F967FE6" w14:textId="77777777" w:rsidR="009D3876" w:rsidRPr="0078792D" w:rsidRDefault="009D3876" w:rsidP="009D3876">
            <w:pPr>
              <w:rPr>
                <w:rFonts w:ascii="Calibri" w:hAnsi="Calibri"/>
                <w:i/>
              </w:rPr>
            </w:pPr>
            <w:r w:rsidRPr="0078792D">
              <w:rPr>
                <w:rFonts w:ascii="Calibri" w:hAnsi="Calibri"/>
                <w:i/>
              </w:rPr>
              <w:t>…Gerald is aiming to be ‘the hero’ as he seeks to save Daisy Renton at first and also tries to rescue her.</w:t>
            </w:r>
          </w:p>
          <w:p w14:paraId="4892F725" w14:textId="77777777" w:rsidR="009D3876" w:rsidRPr="0078792D" w:rsidRDefault="009D3876" w:rsidP="009D3876">
            <w:pPr>
              <w:rPr>
                <w:rFonts w:ascii="Calibri" w:hAnsi="Calibri"/>
                <w:i/>
              </w:rPr>
            </w:pPr>
          </w:p>
          <w:p w14:paraId="19CE729F" w14:textId="0BB56290" w:rsidR="009D3876" w:rsidRDefault="009D3876" w:rsidP="009D3876">
            <w:r w:rsidRPr="0078792D">
              <w:rPr>
                <w:rFonts w:ascii="Calibri" w:hAnsi="Calibri"/>
                <w:i/>
              </w:rPr>
              <w:t>… The Inspector is ‘the rebel’ as he seeks to overturn the social order.</w:t>
            </w:r>
          </w:p>
        </w:tc>
        <w:tc>
          <w:tcPr>
            <w:tcW w:w="3457" w:type="dxa"/>
            <w:gridSpan w:val="2"/>
            <w:tcBorders>
              <w:top w:val="nil"/>
              <w:left w:val="single" w:sz="6"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200FEF84" w14:textId="43495162" w:rsidR="007434C0" w:rsidRDefault="00215BC8" w:rsidP="007434C0">
            <w:pPr>
              <w:rPr>
                <w:rFonts w:ascii="Calibri" w:eastAsia="Calibri" w:hAnsi="Calibri" w:cs="Calibri"/>
                <w:i/>
                <w:iCs/>
                <w:color w:val="000000"/>
                <w:u w:color="000000"/>
              </w:rPr>
            </w:pPr>
            <w:r>
              <w:rPr>
                <w:rFonts w:ascii="Calibri" w:eastAsia="Calibri" w:hAnsi="Calibri" w:cs="Calibri"/>
                <w:i/>
                <w:iCs/>
                <w:color w:val="000000"/>
                <w:u w:color="000000"/>
              </w:rPr>
              <w:t>…Hyde</w:t>
            </w:r>
            <w:r w:rsidR="007434C0">
              <w:rPr>
                <w:rFonts w:ascii="Calibri" w:eastAsia="Calibri" w:hAnsi="Calibri" w:cs="Calibri"/>
                <w:i/>
                <w:iCs/>
                <w:color w:val="000000"/>
                <w:u w:color="000000"/>
              </w:rPr>
              <w:t xml:space="preserve"> </w:t>
            </w:r>
            <w:r w:rsidR="00D243B0">
              <w:rPr>
                <w:rFonts w:ascii="Calibri" w:eastAsia="Calibri" w:hAnsi="Calibri" w:cs="Calibri"/>
                <w:i/>
                <w:iCs/>
                <w:color w:val="000000"/>
                <w:u w:color="000000"/>
              </w:rPr>
              <w:t xml:space="preserve">is the villain </w:t>
            </w:r>
            <w:r w:rsidR="007434C0">
              <w:rPr>
                <w:rFonts w:ascii="Calibri" w:eastAsia="Calibri" w:hAnsi="Calibri" w:cs="Calibri"/>
                <w:i/>
                <w:iCs/>
                <w:color w:val="000000"/>
                <w:u w:color="000000"/>
              </w:rPr>
              <w:t xml:space="preserve">who </w:t>
            </w:r>
            <w:r>
              <w:rPr>
                <w:rFonts w:ascii="Calibri" w:eastAsia="Calibri" w:hAnsi="Calibri" w:cs="Calibri"/>
                <w:i/>
                <w:iCs/>
                <w:color w:val="000000"/>
                <w:u w:color="000000"/>
              </w:rPr>
              <w:t xml:space="preserve">gives into his </w:t>
            </w:r>
            <w:r w:rsidR="00D243B0">
              <w:rPr>
                <w:rFonts w:ascii="Calibri" w:eastAsia="Calibri" w:hAnsi="Calibri" w:cs="Calibri"/>
                <w:i/>
                <w:iCs/>
                <w:color w:val="000000"/>
                <w:u w:color="000000"/>
              </w:rPr>
              <w:t xml:space="preserve">dark side/ </w:t>
            </w:r>
            <w:r>
              <w:rPr>
                <w:rFonts w:ascii="Calibri" w:eastAsia="Calibri" w:hAnsi="Calibri" w:cs="Calibri"/>
                <w:i/>
                <w:iCs/>
                <w:color w:val="000000"/>
                <w:u w:color="000000"/>
              </w:rPr>
              <w:t>urges</w:t>
            </w:r>
            <w:r w:rsidR="007434C0">
              <w:rPr>
                <w:rFonts w:ascii="Calibri" w:eastAsia="Calibri" w:hAnsi="Calibri" w:cs="Calibri"/>
                <w:i/>
                <w:iCs/>
                <w:color w:val="000000"/>
                <w:u w:color="000000"/>
              </w:rPr>
              <w:t xml:space="preserve"> and is devoid of sympathy</w:t>
            </w:r>
            <w:r>
              <w:rPr>
                <w:rFonts w:ascii="Calibri" w:eastAsia="Calibri" w:hAnsi="Calibri" w:cs="Calibri"/>
                <w:i/>
                <w:iCs/>
                <w:color w:val="000000"/>
                <w:u w:color="000000"/>
              </w:rPr>
              <w:t xml:space="preserve">. </w:t>
            </w:r>
          </w:p>
          <w:p w14:paraId="79E41F6B" w14:textId="77777777" w:rsidR="009D3876" w:rsidRDefault="009D3876" w:rsidP="007434C0">
            <w:pPr>
              <w:rPr>
                <w:rFonts w:ascii="Calibri" w:eastAsia="Calibri" w:hAnsi="Calibri" w:cs="Calibri"/>
                <w:i/>
                <w:iCs/>
                <w:color w:val="000000"/>
                <w:u w:color="000000"/>
              </w:rPr>
            </w:pPr>
          </w:p>
          <w:p w14:paraId="01ACA0C7" w14:textId="77777777" w:rsidR="009D3876" w:rsidRDefault="009D3876" w:rsidP="009D3876">
            <w:pPr>
              <w:rPr>
                <w:rFonts w:ascii="Calibri" w:eastAsia="Calibri" w:hAnsi="Calibri" w:cs="Calibri"/>
                <w:i/>
                <w:iCs/>
                <w:color w:val="000000"/>
                <w:u w:color="000000"/>
              </w:rPr>
            </w:pPr>
            <w:r>
              <w:rPr>
                <w:rFonts w:ascii="Calibri" w:eastAsia="Calibri" w:hAnsi="Calibri" w:cs="Calibri"/>
                <w:i/>
                <w:iCs/>
                <w:color w:val="000000"/>
                <w:u w:color="000000"/>
              </w:rPr>
              <w:t>...Jekyll is ‘the creator’ as he seeks to experiment and to realise a vision through creativity.</w:t>
            </w:r>
          </w:p>
          <w:p w14:paraId="3F963CF0" w14:textId="77777777" w:rsidR="009D3876" w:rsidRDefault="009D3876" w:rsidP="007434C0"/>
          <w:p w14:paraId="1E6465CF" w14:textId="77777777" w:rsidR="007434C0" w:rsidRDefault="007434C0" w:rsidP="007434C0"/>
          <w:p w14:paraId="4AC2FA3A" w14:textId="77777777" w:rsidR="000B25B1" w:rsidRDefault="007434C0" w:rsidP="000B25B1">
            <w:pPr>
              <w:rPr>
                <w:rFonts w:ascii="Calibri" w:eastAsia="Calibri" w:hAnsi="Calibri" w:cs="Calibri"/>
                <w:i/>
                <w:iCs/>
                <w:color w:val="000000"/>
                <w:u w:color="000000"/>
              </w:rPr>
            </w:pPr>
            <w:r>
              <w:rPr>
                <w:rFonts w:ascii="Calibri" w:eastAsia="Calibri" w:hAnsi="Calibri" w:cs="Calibri"/>
                <w:i/>
                <w:iCs/>
                <w:color w:val="000000"/>
                <w:u w:color="000000"/>
              </w:rPr>
              <w:t>...</w:t>
            </w:r>
            <w:r w:rsidR="000B25B1">
              <w:rPr>
                <w:rFonts w:ascii="Calibri" w:eastAsia="Calibri" w:hAnsi="Calibri" w:cs="Calibri"/>
                <w:i/>
                <w:iCs/>
                <w:color w:val="000000"/>
                <w:u w:color="000000"/>
              </w:rPr>
              <w:t>Jekyll gives into his dark side and embraces it to become Hyde</w:t>
            </w:r>
          </w:p>
          <w:p w14:paraId="5301FF6A" w14:textId="77777777" w:rsidR="000B25B1" w:rsidRDefault="000B25B1" w:rsidP="000B25B1">
            <w:pPr>
              <w:rPr>
                <w:rFonts w:ascii="Calibri" w:eastAsia="Calibri" w:hAnsi="Calibri" w:cs="Calibri"/>
                <w:i/>
                <w:iCs/>
                <w:color w:val="000000"/>
                <w:u w:color="000000"/>
              </w:rPr>
            </w:pPr>
          </w:p>
          <w:p w14:paraId="464EB138" w14:textId="77777777" w:rsidR="007434C0" w:rsidRDefault="000B25B1" w:rsidP="000B25B1">
            <w:pPr>
              <w:rPr>
                <w:rFonts w:ascii="Calibri" w:eastAsia="Calibri" w:hAnsi="Calibri" w:cs="Calibri"/>
                <w:i/>
                <w:iCs/>
                <w:color w:val="000000"/>
                <w:u w:color="000000"/>
              </w:rPr>
            </w:pPr>
            <w:r>
              <w:rPr>
                <w:rFonts w:ascii="Calibri" w:eastAsia="Calibri" w:hAnsi="Calibri" w:cs="Calibri"/>
                <w:i/>
                <w:iCs/>
                <w:color w:val="000000"/>
                <w:u w:color="000000"/>
              </w:rPr>
              <w:t>…Hyde is Jekyll’s ‘shadow’</w:t>
            </w:r>
            <w:r w:rsidR="00802235">
              <w:rPr>
                <w:rFonts w:ascii="Calibri" w:eastAsia="Calibri" w:hAnsi="Calibri" w:cs="Calibri"/>
                <w:i/>
                <w:iCs/>
                <w:color w:val="000000"/>
                <w:u w:color="000000"/>
              </w:rPr>
              <w:t xml:space="preserve"> that is controlling him</w:t>
            </w:r>
            <w:r w:rsidR="005F77AF">
              <w:rPr>
                <w:rFonts w:ascii="Calibri" w:eastAsia="Calibri" w:hAnsi="Calibri" w:cs="Calibri"/>
                <w:i/>
                <w:iCs/>
                <w:color w:val="000000"/>
                <w:u w:color="000000"/>
              </w:rPr>
              <w:t xml:space="preserve">. </w:t>
            </w:r>
            <w:r>
              <w:rPr>
                <w:rFonts w:ascii="Calibri" w:eastAsia="Calibri" w:hAnsi="Calibri" w:cs="Calibri"/>
                <w:i/>
                <w:iCs/>
                <w:color w:val="000000"/>
                <w:u w:color="000000"/>
              </w:rPr>
              <w:t xml:space="preserve"> </w:t>
            </w:r>
          </w:p>
          <w:p w14:paraId="53F18AE2" w14:textId="77777777" w:rsidR="009D3876" w:rsidRDefault="009D3876" w:rsidP="000B25B1">
            <w:pPr>
              <w:rPr>
                <w:rFonts w:ascii="Calibri" w:eastAsia="Calibri" w:hAnsi="Calibri" w:cs="Calibri"/>
                <w:i/>
                <w:iCs/>
                <w:color w:val="000000"/>
                <w:u w:color="000000"/>
              </w:rPr>
            </w:pPr>
          </w:p>
          <w:p w14:paraId="1C33E037" w14:textId="77777777" w:rsidR="009D3876" w:rsidRDefault="009D3876" w:rsidP="009D3876">
            <w:pPr>
              <w:rPr>
                <w:rFonts w:ascii="Calibri" w:eastAsia="Calibri" w:hAnsi="Calibri" w:cs="Calibri"/>
                <w:i/>
                <w:iCs/>
                <w:color w:val="000000"/>
                <w:u w:color="000000"/>
              </w:rPr>
            </w:pPr>
          </w:p>
          <w:p w14:paraId="0CA27B49" w14:textId="0D2D6AC9" w:rsidR="009D3876" w:rsidRDefault="009D3876" w:rsidP="009D3876">
            <w:r>
              <w:rPr>
                <w:rFonts w:ascii="Calibri" w:eastAsia="Calibri" w:hAnsi="Calibri" w:cs="Calibri"/>
                <w:i/>
                <w:iCs/>
                <w:color w:val="000000"/>
                <w:u w:color="000000"/>
              </w:rPr>
              <w:t>…Utterson is ‘the sage’ as he seeks truth and understanding.</w:t>
            </w:r>
          </w:p>
        </w:tc>
      </w:tr>
    </w:tbl>
    <w:p w14:paraId="7CD8BAA3" w14:textId="77777777" w:rsidR="000300D1" w:rsidRDefault="000300D1">
      <w:pPr>
        <w:pStyle w:val="Body"/>
      </w:pPr>
    </w:p>
    <w:p w14:paraId="49E61F15" w14:textId="77777777" w:rsidR="000300D1" w:rsidRDefault="000300D1">
      <w:pPr>
        <w:pStyle w:val="Body"/>
      </w:pPr>
    </w:p>
    <w:p w14:paraId="1C435128" w14:textId="77777777" w:rsidR="000300D1" w:rsidRDefault="000300D1">
      <w:pPr>
        <w:pStyle w:val="Body"/>
      </w:pPr>
    </w:p>
    <w:p w14:paraId="5D8D2DEB" w14:textId="77777777" w:rsidR="000300D1" w:rsidRDefault="000300D1">
      <w:pPr>
        <w:pStyle w:val="Body"/>
      </w:pPr>
    </w:p>
    <w:tbl>
      <w:tblPr>
        <w:tblW w:w="10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36"/>
        <w:gridCol w:w="920"/>
        <w:gridCol w:w="3457"/>
        <w:gridCol w:w="777"/>
        <w:gridCol w:w="2680"/>
      </w:tblGrid>
      <w:tr w:rsidR="000300D1" w14:paraId="00F3752E" w14:textId="77777777">
        <w:trPr>
          <w:trHeight w:val="3955"/>
        </w:trPr>
        <w:tc>
          <w:tcPr>
            <w:tcW w:w="2536" w:type="dxa"/>
            <w:tcBorders>
              <w:top w:val="single" w:sz="24" w:space="0" w:color="000000"/>
              <w:left w:val="single" w:sz="24" w:space="0" w:color="000000"/>
              <w:bottom w:val="single" w:sz="4" w:space="0" w:color="000000"/>
              <w:right w:val="nil"/>
            </w:tcBorders>
            <w:shd w:val="clear" w:color="auto" w:fill="auto"/>
            <w:tcMar>
              <w:top w:w="80" w:type="dxa"/>
              <w:left w:w="80" w:type="dxa"/>
              <w:bottom w:w="80" w:type="dxa"/>
              <w:right w:w="80" w:type="dxa"/>
            </w:tcMar>
            <w:vAlign w:val="center"/>
          </w:tcPr>
          <w:p w14:paraId="1BE4981A" w14:textId="77777777" w:rsidR="000300D1" w:rsidRDefault="0079776E">
            <w:pPr>
              <w:pStyle w:val="Body"/>
              <w:jc w:val="center"/>
              <w:rPr>
                <w:b/>
                <w:bCs/>
                <w:sz w:val="48"/>
                <w:szCs w:val="48"/>
              </w:rPr>
            </w:pPr>
            <w:r>
              <w:rPr>
                <w:rStyle w:val="Hyperlink0"/>
                <w:b/>
                <w:bCs/>
                <w:sz w:val="48"/>
                <w:szCs w:val="48"/>
              </w:rPr>
              <w:t>Simone de Beauvoir</w:t>
            </w:r>
          </w:p>
          <w:p w14:paraId="2BABCE4D" w14:textId="77777777" w:rsidR="000300D1" w:rsidRDefault="0079776E">
            <w:pPr>
              <w:pStyle w:val="Body"/>
              <w:jc w:val="center"/>
            </w:pPr>
            <w:r>
              <w:rPr>
                <w:b/>
                <w:bCs/>
                <w:noProof/>
                <w:sz w:val="48"/>
                <w:szCs w:val="48"/>
                <w:lang w:val="en-GB" w:eastAsia="en-GB"/>
              </w:rPr>
              <w:drawing>
                <wp:inline distT="0" distB="0" distL="0" distR="0" wp14:anchorId="3659274E" wp14:editId="15459D20">
                  <wp:extent cx="1467485" cy="145868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tif"/>
                          <pic:cNvPicPr>
                            <a:picLocks noChangeAspect="1"/>
                          </pic:cNvPicPr>
                        </pic:nvPicPr>
                        <pic:blipFill>
                          <a:blip r:embed="rId9">
                            <a:extLst/>
                          </a:blip>
                          <a:srcRect b="20260"/>
                          <a:stretch>
                            <a:fillRect/>
                          </a:stretch>
                        </pic:blipFill>
                        <pic:spPr>
                          <a:xfrm>
                            <a:off x="0" y="0"/>
                            <a:ext cx="1467485" cy="1458686"/>
                          </a:xfrm>
                          <a:prstGeom prst="rect">
                            <a:avLst/>
                          </a:prstGeom>
                          <a:ln w="12700" cap="flat">
                            <a:noFill/>
                            <a:miter lim="400000"/>
                          </a:ln>
                          <a:effectLst/>
                        </pic:spPr>
                      </pic:pic>
                    </a:graphicData>
                  </a:graphic>
                </wp:inline>
              </w:drawing>
            </w:r>
          </w:p>
        </w:tc>
        <w:tc>
          <w:tcPr>
            <w:tcW w:w="5154" w:type="dxa"/>
            <w:gridSpan w:val="3"/>
            <w:tcBorders>
              <w:top w:val="single" w:sz="24" w:space="0" w:color="000000"/>
              <w:left w:val="nil"/>
              <w:bottom w:val="single" w:sz="4" w:space="0" w:color="000000"/>
              <w:right w:val="nil"/>
            </w:tcBorders>
            <w:shd w:val="clear" w:color="auto" w:fill="auto"/>
            <w:tcMar>
              <w:top w:w="80" w:type="dxa"/>
              <w:left w:w="80" w:type="dxa"/>
              <w:bottom w:w="80" w:type="dxa"/>
              <w:right w:w="80" w:type="dxa"/>
            </w:tcMar>
          </w:tcPr>
          <w:p w14:paraId="791623EE" w14:textId="77777777" w:rsidR="000300D1" w:rsidRDefault="0079776E">
            <w:pPr>
              <w:pStyle w:val="Body"/>
            </w:pPr>
            <w:r>
              <w:rPr>
                <w:rStyle w:val="Hyperlink0"/>
                <w:u w:val="single"/>
              </w:rPr>
              <w:t>Key ideas:</w:t>
            </w:r>
          </w:p>
          <w:p w14:paraId="616D57FF" w14:textId="77777777" w:rsidR="000300D1" w:rsidRDefault="0079776E">
            <w:pPr>
              <w:pStyle w:val="NormalWeb"/>
              <w:numPr>
                <w:ilvl w:val="0"/>
                <w:numId w:val="5"/>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Gender is different from one’s biological sex and is a social construction. Society expects each gender to behave in a distinct way.</w:t>
            </w:r>
          </w:p>
          <w:p w14:paraId="3AD5B943" w14:textId="77777777" w:rsidR="000300D1" w:rsidRDefault="0079776E">
            <w:pPr>
              <w:pStyle w:val="NormalWeb"/>
              <w:numPr>
                <w:ilvl w:val="0"/>
                <w:numId w:val="5"/>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Women are oppressed as they are only valued for their looks and their societal function as wives and mothers. This is a restrictive gender role.</w:t>
            </w:r>
          </w:p>
          <w:p w14:paraId="34312132" w14:textId="77777777" w:rsidR="000300D1" w:rsidRDefault="0079776E">
            <w:pPr>
              <w:pStyle w:val="NormalWeb"/>
              <w:numPr>
                <w:ilvl w:val="0"/>
                <w:numId w:val="5"/>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Women are ‘the second sex’ as they are seen as less powerful and important to men. Society is therefore patriarchal (male-dominated).</w:t>
            </w:r>
            <w:r>
              <w:rPr>
                <w:rStyle w:val="None"/>
                <w:rFonts w:ascii="Helvetica" w:eastAsia="Calibri" w:hAnsi="Helvetica" w:cs="Calibri"/>
                <w:color w:val="252525"/>
                <w:sz w:val="21"/>
                <w:szCs w:val="21"/>
                <w:u w:color="252525"/>
                <w:shd w:val="clear" w:color="auto" w:fill="FFFFFF"/>
              </w:rPr>
              <w:t xml:space="preserve"> </w:t>
            </w:r>
          </w:p>
        </w:tc>
        <w:tc>
          <w:tcPr>
            <w:tcW w:w="2680" w:type="dxa"/>
            <w:tcBorders>
              <w:top w:val="single" w:sz="24" w:space="0" w:color="000000"/>
              <w:left w:val="nil"/>
              <w:bottom w:val="single" w:sz="4" w:space="0" w:color="000000"/>
              <w:right w:val="single" w:sz="24" w:space="0" w:color="000000"/>
            </w:tcBorders>
            <w:shd w:val="clear" w:color="auto" w:fill="auto"/>
            <w:tcMar>
              <w:top w:w="80" w:type="dxa"/>
              <w:left w:w="80" w:type="dxa"/>
              <w:bottom w:w="80" w:type="dxa"/>
              <w:right w:w="80" w:type="dxa"/>
            </w:tcMar>
          </w:tcPr>
          <w:p w14:paraId="5BD35D8B" w14:textId="77777777" w:rsidR="000300D1" w:rsidRDefault="0079776E">
            <w:pPr>
              <w:pStyle w:val="Body"/>
            </w:pPr>
            <w:r>
              <w:rPr>
                <w:rStyle w:val="Hyperlink0"/>
                <w:u w:val="single"/>
              </w:rPr>
              <w:t>Key vocabulary</w:t>
            </w:r>
          </w:p>
          <w:p w14:paraId="56B88A4A" w14:textId="77777777" w:rsidR="000300D1" w:rsidRDefault="0079776E">
            <w:pPr>
              <w:pStyle w:val="ListParagraph"/>
              <w:numPr>
                <w:ilvl w:val="0"/>
                <w:numId w:val="6"/>
              </w:numPr>
            </w:pPr>
            <w:r>
              <w:rPr>
                <w:rStyle w:val="Hyperlink0"/>
              </w:rPr>
              <w:t>autonomy</w:t>
            </w:r>
          </w:p>
          <w:p w14:paraId="009E2F33" w14:textId="77777777" w:rsidR="000300D1" w:rsidRDefault="0079776E">
            <w:pPr>
              <w:pStyle w:val="ListParagraph"/>
              <w:numPr>
                <w:ilvl w:val="0"/>
                <w:numId w:val="6"/>
              </w:numPr>
            </w:pPr>
            <w:r>
              <w:rPr>
                <w:rStyle w:val="Hyperlink0"/>
              </w:rPr>
              <w:t>dominant ideologies</w:t>
            </w:r>
          </w:p>
          <w:p w14:paraId="4F8563BC" w14:textId="77777777" w:rsidR="000300D1" w:rsidRDefault="0079776E">
            <w:pPr>
              <w:pStyle w:val="ListParagraph"/>
              <w:numPr>
                <w:ilvl w:val="0"/>
                <w:numId w:val="6"/>
              </w:numPr>
            </w:pPr>
            <w:r>
              <w:rPr>
                <w:rStyle w:val="Hyperlink0"/>
              </w:rPr>
              <w:t>dominant/submissive</w:t>
            </w:r>
          </w:p>
          <w:p w14:paraId="4B500395" w14:textId="77777777" w:rsidR="000300D1" w:rsidRDefault="0079776E">
            <w:pPr>
              <w:pStyle w:val="ListParagraph"/>
              <w:numPr>
                <w:ilvl w:val="0"/>
                <w:numId w:val="6"/>
              </w:numPr>
            </w:pPr>
            <w:r>
              <w:rPr>
                <w:rStyle w:val="Hyperlink0"/>
              </w:rPr>
              <w:t>equality</w:t>
            </w:r>
          </w:p>
          <w:p w14:paraId="57A639BA" w14:textId="77777777" w:rsidR="000300D1" w:rsidRDefault="0079776E">
            <w:pPr>
              <w:pStyle w:val="ListParagraph"/>
              <w:numPr>
                <w:ilvl w:val="0"/>
                <w:numId w:val="6"/>
              </w:numPr>
            </w:pPr>
            <w:r>
              <w:rPr>
                <w:rStyle w:val="Hyperlink0"/>
              </w:rPr>
              <w:t>gender role</w:t>
            </w:r>
          </w:p>
          <w:p w14:paraId="1F01832B" w14:textId="77777777" w:rsidR="000300D1" w:rsidRDefault="0079776E">
            <w:pPr>
              <w:pStyle w:val="ListParagraph"/>
              <w:numPr>
                <w:ilvl w:val="0"/>
                <w:numId w:val="6"/>
              </w:numPr>
            </w:pPr>
            <w:r>
              <w:rPr>
                <w:rStyle w:val="Hyperlink0"/>
              </w:rPr>
              <w:t>liberation</w:t>
            </w:r>
          </w:p>
          <w:p w14:paraId="1811BFFF" w14:textId="77777777" w:rsidR="000300D1" w:rsidRDefault="0079776E">
            <w:pPr>
              <w:pStyle w:val="ListParagraph"/>
              <w:numPr>
                <w:ilvl w:val="0"/>
                <w:numId w:val="6"/>
              </w:numPr>
            </w:pPr>
            <w:r>
              <w:rPr>
                <w:rStyle w:val="Hyperlink0"/>
              </w:rPr>
              <w:t>objectification</w:t>
            </w:r>
          </w:p>
          <w:p w14:paraId="7BFF5607" w14:textId="77777777" w:rsidR="000300D1" w:rsidRDefault="0079776E">
            <w:pPr>
              <w:pStyle w:val="ListParagraph"/>
              <w:numPr>
                <w:ilvl w:val="0"/>
                <w:numId w:val="6"/>
              </w:numPr>
            </w:pPr>
            <w:r>
              <w:rPr>
                <w:rStyle w:val="Hyperlink0"/>
              </w:rPr>
              <w:t>patriarchy</w:t>
            </w:r>
          </w:p>
          <w:p w14:paraId="0D9433D2" w14:textId="77777777" w:rsidR="000300D1" w:rsidRDefault="0079776E">
            <w:pPr>
              <w:pStyle w:val="ListParagraph"/>
              <w:numPr>
                <w:ilvl w:val="0"/>
                <w:numId w:val="6"/>
              </w:numPr>
            </w:pPr>
            <w:r>
              <w:rPr>
                <w:rStyle w:val="Hyperlink0"/>
              </w:rPr>
              <w:t>power</w:t>
            </w:r>
          </w:p>
          <w:p w14:paraId="0994BAB6" w14:textId="77777777" w:rsidR="000300D1" w:rsidRDefault="0079776E">
            <w:pPr>
              <w:pStyle w:val="ListParagraph"/>
              <w:numPr>
                <w:ilvl w:val="0"/>
                <w:numId w:val="6"/>
              </w:numPr>
            </w:pPr>
            <w:r>
              <w:rPr>
                <w:rStyle w:val="Hyperlink0"/>
              </w:rPr>
              <w:t>reinforce/subvert</w:t>
            </w:r>
          </w:p>
          <w:p w14:paraId="29CB8D2B" w14:textId="77777777" w:rsidR="000300D1" w:rsidRDefault="0079776E">
            <w:pPr>
              <w:pStyle w:val="ListParagraph"/>
              <w:numPr>
                <w:ilvl w:val="0"/>
                <w:numId w:val="6"/>
              </w:numPr>
            </w:pPr>
            <w:r>
              <w:rPr>
                <w:rStyle w:val="Hyperlink0"/>
              </w:rPr>
              <w:t>stereotypical</w:t>
            </w:r>
          </w:p>
        </w:tc>
      </w:tr>
      <w:tr w:rsidR="000300D1" w14:paraId="74BC89E7" w14:textId="77777777" w:rsidTr="00CF791F">
        <w:trPr>
          <w:trHeight w:val="295"/>
        </w:trPr>
        <w:tc>
          <w:tcPr>
            <w:tcW w:w="3456" w:type="dxa"/>
            <w:gridSpan w:val="2"/>
            <w:tcBorders>
              <w:top w:val="single" w:sz="4" w:space="0" w:color="000000"/>
              <w:left w:val="single" w:sz="2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6E30EED" w14:textId="2D9F9EAE" w:rsidR="000300D1" w:rsidRDefault="00CF791F">
            <w:pPr>
              <w:pStyle w:val="Body"/>
              <w:jc w:val="center"/>
            </w:pPr>
            <w:r>
              <w:rPr>
                <w:rStyle w:val="Hyperlink0"/>
              </w:rPr>
              <w:t>‘Macbeth</w:t>
            </w:r>
            <w:r w:rsidR="0079776E">
              <w:rPr>
                <w:rStyle w:val="Hyperlink0"/>
              </w:rPr>
              <w:t>’</w:t>
            </w:r>
          </w:p>
        </w:tc>
        <w:tc>
          <w:tcPr>
            <w:tcW w:w="34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1FC049D5" w14:textId="77777777" w:rsidR="000300D1" w:rsidRDefault="0079776E">
            <w:pPr>
              <w:pStyle w:val="Body"/>
              <w:jc w:val="center"/>
            </w:pPr>
            <w:r>
              <w:rPr>
                <w:rStyle w:val="Hyperlink0"/>
              </w:rPr>
              <w:t>‘An Inspector Calls’</w:t>
            </w:r>
          </w:p>
        </w:tc>
        <w:tc>
          <w:tcPr>
            <w:tcW w:w="345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2EDD240B" w14:textId="3ED06C67"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1E41CF6D" w14:textId="77777777">
        <w:trPr>
          <w:trHeight w:val="300"/>
        </w:trPr>
        <w:tc>
          <w:tcPr>
            <w:tcW w:w="10370" w:type="dxa"/>
            <w:gridSpan w:val="5"/>
            <w:tcBorders>
              <w:top w:val="single" w:sz="4" w:space="0" w:color="000000"/>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00036B8E" w14:textId="77777777" w:rsidR="000300D1" w:rsidRDefault="0079776E">
            <w:pPr>
              <w:pStyle w:val="Body"/>
              <w:jc w:val="center"/>
            </w:pPr>
            <w:r>
              <w:rPr>
                <w:rStyle w:val="None"/>
                <w:b/>
                <w:bCs/>
                <w:i/>
                <w:iCs/>
                <w:u w:val="single"/>
              </w:rPr>
              <w:t>Feminist literary critics</w:t>
            </w:r>
            <w:r>
              <w:rPr>
                <w:rStyle w:val="Hyperlink0"/>
                <w:i/>
                <w:iCs/>
              </w:rPr>
              <w:t xml:space="preserve"> might argue that…</w:t>
            </w:r>
          </w:p>
        </w:tc>
      </w:tr>
      <w:tr w:rsidR="000300D1" w14:paraId="3FC5A337" w14:textId="77777777" w:rsidTr="00CF791F">
        <w:trPr>
          <w:trHeight w:val="4660"/>
        </w:trPr>
        <w:tc>
          <w:tcPr>
            <w:tcW w:w="345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14:paraId="43A0D070" w14:textId="77777777" w:rsidR="00CF791F" w:rsidRDefault="00CF791F" w:rsidP="00CF791F">
            <w:pPr>
              <w:rPr>
                <w:i/>
              </w:rPr>
            </w:pPr>
          </w:p>
          <w:p w14:paraId="0B69330E" w14:textId="77777777" w:rsidR="00CF791F" w:rsidRPr="00CF791F" w:rsidRDefault="00CF791F" w:rsidP="00CF791F">
            <w:pPr>
              <w:rPr>
                <w:rFonts w:ascii="Calibri" w:hAnsi="Calibri" w:cs="Calibri"/>
                <w:i/>
              </w:rPr>
            </w:pPr>
          </w:p>
          <w:p w14:paraId="57F741B6" w14:textId="77777777" w:rsidR="00CF791F" w:rsidRPr="00CF791F" w:rsidRDefault="00CF791F" w:rsidP="00CF791F">
            <w:pPr>
              <w:rPr>
                <w:rFonts w:ascii="Calibri" w:hAnsi="Calibri" w:cs="Calibri"/>
                <w:i/>
              </w:rPr>
            </w:pPr>
            <w:r w:rsidRPr="00CF791F">
              <w:rPr>
                <w:rFonts w:ascii="Calibri" w:hAnsi="Calibri" w:cs="Calibri"/>
                <w:i/>
              </w:rPr>
              <w:t>…Lady Macbeth subverts the dominant ideologies associated with femininity in Elizabethan England. She defies the submissive female stereotype of the time by manipulating and dominating her husband. She rebels from the confines of her gender role and prays for supernatural ‘spirits’ to ‘unsex’ her…</w:t>
            </w:r>
          </w:p>
          <w:p w14:paraId="0C67E4CA" w14:textId="6F7433E1" w:rsidR="000300D1" w:rsidRDefault="000300D1">
            <w:pPr>
              <w:pStyle w:val="Body"/>
            </w:pPr>
          </w:p>
        </w:tc>
        <w:tc>
          <w:tcPr>
            <w:tcW w:w="345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14:paraId="7B459119" w14:textId="77777777" w:rsidR="0078792D" w:rsidRDefault="0078792D" w:rsidP="00CF791F">
            <w:pPr>
              <w:rPr>
                <w:rFonts w:ascii="Calibri" w:hAnsi="Calibri"/>
                <w:i/>
                <w:color w:val="000000" w:themeColor="text1"/>
                <w:sz w:val="22"/>
                <w:szCs w:val="22"/>
              </w:rPr>
            </w:pPr>
          </w:p>
          <w:p w14:paraId="7ABCE41E" w14:textId="77777777" w:rsidR="00CF791F" w:rsidRDefault="00CF791F" w:rsidP="00CF791F">
            <w:pPr>
              <w:rPr>
                <w:rFonts w:ascii="Calibri" w:hAnsi="Calibri"/>
                <w:i/>
                <w:color w:val="000000" w:themeColor="text1"/>
                <w:sz w:val="22"/>
                <w:szCs w:val="22"/>
              </w:rPr>
            </w:pPr>
            <w:r w:rsidRPr="00CF791F">
              <w:rPr>
                <w:rFonts w:ascii="Calibri" w:hAnsi="Calibri"/>
                <w:i/>
                <w:color w:val="000000" w:themeColor="text1"/>
                <w:sz w:val="22"/>
                <w:szCs w:val="22"/>
              </w:rPr>
              <w:t>…Eva/Daisy is the victim of a patriarchal society and clearly suffers because of the restrictive gender norms.</w:t>
            </w:r>
          </w:p>
          <w:p w14:paraId="3B8853DA" w14:textId="2D149B45" w:rsidR="00CF791F" w:rsidRPr="00CF791F" w:rsidRDefault="00CF791F" w:rsidP="00CF791F">
            <w:pPr>
              <w:rPr>
                <w:rFonts w:ascii="Calibri" w:hAnsi="Calibri"/>
                <w:i/>
                <w:color w:val="000000" w:themeColor="text1"/>
                <w:sz w:val="22"/>
                <w:szCs w:val="22"/>
              </w:rPr>
            </w:pPr>
            <w:r w:rsidRPr="00CF791F">
              <w:rPr>
                <w:rFonts w:ascii="Calibri" w:hAnsi="Calibri"/>
                <w:i/>
                <w:color w:val="000000" w:themeColor="text1"/>
                <w:sz w:val="22"/>
                <w:szCs w:val="22"/>
              </w:rPr>
              <w:t xml:space="preserve">…Mr Birling enforces the patriarchy whilst the inspector aims to subvert it- </w:t>
            </w:r>
            <w:r w:rsidR="0078792D">
              <w:rPr>
                <w:rFonts w:ascii="Calibri" w:hAnsi="Calibri"/>
                <w:i/>
                <w:color w:val="000000" w:themeColor="text1"/>
                <w:sz w:val="22"/>
                <w:szCs w:val="22"/>
              </w:rPr>
              <w:t xml:space="preserve">look at </w:t>
            </w:r>
            <w:r w:rsidRPr="00CF791F">
              <w:rPr>
                <w:rFonts w:ascii="Calibri" w:hAnsi="Calibri"/>
                <w:i/>
                <w:color w:val="000000" w:themeColor="text1"/>
                <w:sz w:val="22"/>
                <w:szCs w:val="22"/>
              </w:rPr>
              <w:t>their differing opinions on how Sheila is treat</w:t>
            </w:r>
            <w:r w:rsidR="0078792D">
              <w:rPr>
                <w:rFonts w:ascii="Calibri" w:hAnsi="Calibri"/>
                <w:i/>
                <w:color w:val="000000" w:themeColor="text1"/>
                <w:sz w:val="22"/>
                <w:szCs w:val="22"/>
              </w:rPr>
              <w:t>ed</w:t>
            </w:r>
            <w:r w:rsidRPr="00CF791F">
              <w:rPr>
                <w:rFonts w:ascii="Calibri" w:hAnsi="Calibri"/>
                <w:i/>
                <w:color w:val="000000" w:themeColor="text1"/>
                <w:sz w:val="22"/>
                <w:szCs w:val="22"/>
              </w:rPr>
              <w:t xml:space="preserve"> later in the play (especially after she starts to rebel against her father and supports the inspector’s socialist agenda).</w:t>
            </w:r>
          </w:p>
          <w:p w14:paraId="08C0D93A" w14:textId="77777777" w:rsidR="000300D1" w:rsidRPr="00CF791F" w:rsidRDefault="0079776E">
            <w:pPr>
              <w:rPr>
                <w:sz w:val="22"/>
                <w:szCs w:val="22"/>
              </w:rPr>
            </w:pPr>
            <w:r w:rsidRPr="00CF791F">
              <w:rPr>
                <w:rFonts w:ascii="Calibri" w:eastAsia="Calibri" w:hAnsi="Calibri" w:cs="Calibri"/>
                <w:i/>
                <w:iCs/>
                <w:color w:val="000000"/>
                <w:sz w:val="22"/>
                <w:szCs w:val="22"/>
                <w:u w:color="000000"/>
              </w:rPr>
              <w:t>...Mr Birling expresses shallow and patronising opinions of women, claiming that clothes are a "token of their self respect", and refers to the women who work for him as "girls", believing that they would not have the resolve to keep their strike.</w:t>
            </w:r>
          </w:p>
          <w:p w14:paraId="43FA1191" w14:textId="77777777" w:rsidR="000300D1" w:rsidRPr="00CF791F" w:rsidRDefault="0079776E">
            <w:pPr>
              <w:rPr>
                <w:sz w:val="22"/>
                <w:szCs w:val="22"/>
              </w:rPr>
            </w:pPr>
            <w:r w:rsidRPr="00CF791F">
              <w:rPr>
                <w:rFonts w:ascii="Calibri" w:eastAsia="Calibri" w:hAnsi="Calibri" w:cs="Calibri"/>
                <w:i/>
                <w:iCs/>
                <w:color w:val="000000"/>
                <w:sz w:val="22"/>
                <w:szCs w:val="22"/>
                <w:u w:color="000000"/>
              </w:rPr>
              <w:t xml:space="preserve">...Gerald and Eric both express a mixture of disdain and attraction to the prostitutes who work in the bar, and objectify them in their descriptions of the older women. </w:t>
            </w:r>
          </w:p>
          <w:p w14:paraId="4752E231" w14:textId="22C5C0DB" w:rsidR="000300D1" w:rsidRDefault="0079776E" w:rsidP="0078792D">
            <w:r w:rsidRPr="00CF791F">
              <w:rPr>
                <w:rFonts w:ascii="Calibri" w:eastAsia="Calibri" w:hAnsi="Calibri" w:cs="Calibri"/>
                <w:i/>
                <w:iCs/>
                <w:color w:val="000000"/>
                <w:sz w:val="22"/>
                <w:szCs w:val="22"/>
                <w:u w:color="000000"/>
              </w:rPr>
              <w:t>...when Gerald keeps Eva in his friends "rooms", she stays for the six months that it is convenient for him</w:t>
            </w:r>
            <w:r w:rsidR="0078792D">
              <w:rPr>
                <w:rFonts w:ascii="Calibri" w:eastAsia="Calibri" w:hAnsi="Calibri" w:cs="Calibri"/>
                <w:i/>
                <w:iCs/>
                <w:color w:val="000000"/>
                <w:sz w:val="22"/>
                <w:szCs w:val="22"/>
                <w:u w:color="000000"/>
              </w:rPr>
              <w:t>; he treats</w:t>
            </w:r>
            <w:r w:rsidRPr="00CF791F">
              <w:rPr>
                <w:rFonts w:ascii="Calibri" w:eastAsia="Calibri" w:hAnsi="Calibri" w:cs="Calibri"/>
                <w:i/>
                <w:iCs/>
                <w:color w:val="000000"/>
                <w:sz w:val="22"/>
                <w:szCs w:val="22"/>
                <w:u w:color="000000"/>
              </w:rPr>
              <w:t xml:space="preserve"> Eva as if she is a commodity, dismissing her when it is no longer easy for him to do so.</w:t>
            </w:r>
          </w:p>
        </w:tc>
        <w:tc>
          <w:tcPr>
            <w:tcW w:w="345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47C214C7" w14:textId="77777777" w:rsidR="000300D1" w:rsidRDefault="0079776E" w:rsidP="005143DE">
            <w:pPr>
              <w:rPr>
                <w:rFonts w:ascii="Calibri" w:eastAsia="Calibri" w:hAnsi="Calibri" w:cs="Calibri"/>
                <w:i/>
                <w:iCs/>
                <w:color w:val="000000"/>
                <w:u w:color="000000"/>
              </w:rPr>
            </w:pPr>
            <w:r>
              <w:rPr>
                <w:rFonts w:ascii="Calibri" w:eastAsia="Calibri" w:hAnsi="Calibri" w:cs="Calibri"/>
                <w:i/>
                <w:iCs/>
                <w:color w:val="000000"/>
                <w:u w:color="000000"/>
              </w:rPr>
              <w:t>...th</w:t>
            </w:r>
            <w:r w:rsidR="005143DE">
              <w:rPr>
                <w:rFonts w:ascii="Calibri" w:eastAsia="Calibri" w:hAnsi="Calibri" w:cs="Calibri"/>
                <w:i/>
                <w:iCs/>
                <w:color w:val="000000"/>
                <w:u w:color="000000"/>
              </w:rPr>
              <w:t>e Victorian society that Dr. Jekyll</w:t>
            </w:r>
            <w:r>
              <w:rPr>
                <w:rFonts w:ascii="Calibri" w:eastAsia="Calibri" w:hAnsi="Calibri" w:cs="Calibri"/>
                <w:i/>
                <w:iCs/>
                <w:color w:val="000000"/>
                <w:u w:color="000000"/>
              </w:rPr>
              <w:t xml:space="preserve"> inhabits is inherently sexist, and </w:t>
            </w:r>
            <w:r w:rsidR="005143DE">
              <w:rPr>
                <w:rFonts w:ascii="Calibri" w:eastAsia="Calibri" w:hAnsi="Calibri" w:cs="Calibri"/>
                <w:i/>
                <w:iCs/>
                <w:color w:val="000000"/>
                <w:u w:color="000000"/>
              </w:rPr>
              <w:t>the lack of women reflects this</w:t>
            </w:r>
            <w:r>
              <w:rPr>
                <w:rFonts w:ascii="Calibri" w:eastAsia="Calibri" w:hAnsi="Calibri" w:cs="Calibri"/>
                <w:i/>
                <w:iCs/>
                <w:color w:val="000000"/>
                <w:u w:color="000000"/>
              </w:rPr>
              <w:t>:</w:t>
            </w:r>
            <w:r w:rsidR="005143DE">
              <w:rPr>
                <w:rFonts w:ascii="Calibri" w:eastAsia="Calibri" w:hAnsi="Calibri" w:cs="Calibri"/>
                <w:i/>
                <w:iCs/>
                <w:color w:val="000000"/>
                <w:u w:color="000000"/>
              </w:rPr>
              <w:t xml:space="preserve"> the only female character is Jekyll’s maid.</w:t>
            </w:r>
            <w:r>
              <w:rPr>
                <w:rFonts w:ascii="Calibri" w:eastAsia="Calibri" w:hAnsi="Calibri" w:cs="Calibri"/>
                <w:i/>
                <w:iCs/>
                <w:color w:val="000000"/>
                <w:u w:color="000000"/>
              </w:rPr>
              <w:t xml:space="preserve"> </w:t>
            </w:r>
            <w:r w:rsidR="005143DE">
              <w:rPr>
                <w:rFonts w:ascii="Calibri" w:eastAsia="Calibri" w:hAnsi="Calibri" w:cs="Calibri"/>
                <w:i/>
                <w:iCs/>
                <w:color w:val="000000"/>
                <w:u w:color="000000"/>
              </w:rPr>
              <w:t xml:space="preserve">In Victorian society, </w:t>
            </w:r>
            <w:r>
              <w:rPr>
                <w:rFonts w:ascii="Calibri" w:eastAsia="Calibri" w:hAnsi="Calibri" w:cs="Calibri"/>
                <w:i/>
                <w:iCs/>
                <w:color w:val="000000"/>
                <w:u w:color="000000"/>
              </w:rPr>
              <w:t>women of the lower classes complete back breaking work, and even the children are sent out to work; women of the higher classes are not allowed to work, and all skilled jobs are fulfilled by men.</w:t>
            </w:r>
          </w:p>
          <w:p w14:paraId="7BA3FE11" w14:textId="77777777" w:rsidR="00CF791F" w:rsidRDefault="00CF791F" w:rsidP="005143DE">
            <w:pPr>
              <w:rPr>
                <w:rFonts w:ascii="Calibri" w:eastAsia="Calibri" w:hAnsi="Calibri" w:cs="Calibri"/>
                <w:i/>
                <w:iCs/>
                <w:color w:val="000000"/>
                <w:u w:color="000000"/>
              </w:rPr>
            </w:pPr>
          </w:p>
          <w:p w14:paraId="51BC4C3D" w14:textId="4D9D5F49" w:rsidR="00CF791F" w:rsidRDefault="00CF791F" w:rsidP="005143DE">
            <w:r>
              <w:rPr>
                <w:rFonts w:ascii="Calibri" w:eastAsia="Calibri" w:hAnsi="Calibri" w:cs="Calibri"/>
                <w:i/>
                <w:iCs/>
                <w:color w:val="000000"/>
                <w:u w:color="000000"/>
              </w:rPr>
              <w:t>…</w:t>
            </w:r>
            <w:r w:rsidRPr="00A94B67">
              <w:rPr>
                <w:rFonts w:ascii="Calibri" w:eastAsia="Calibri" w:hAnsi="Calibri" w:cs="Calibri"/>
                <w:i/>
                <w:iCs/>
                <w:color w:val="000000" w:themeColor="text1"/>
                <w:u w:color="000000"/>
              </w:rPr>
              <w:t xml:space="preserve"> </w:t>
            </w:r>
            <w:r w:rsidRPr="00A94B67">
              <w:rPr>
                <w:rFonts w:ascii="Calibri" w:eastAsia="Calibri" w:hAnsi="Calibri" w:cs="Calibri"/>
                <w:i/>
                <w:iCs/>
                <w:color w:val="000000" w:themeColor="text1"/>
                <w:u w:color="000000"/>
              </w:rPr>
              <w:t>women of the lower classes are seen as two-dimensional victims (the girl ‘trampled’ by Hyde) or as those of a ‘romantic’ sentiment who then are reduced to tears by the sight of Carew’s murder</w:t>
            </w:r>
            <w:r w:rsidR="0078792D">
              <w:rPr>
                <w:rFonts w:ascii="Calibri" w:eastAsia="Calibri" w:hAnsi="Calibri" w:cs="Calibri"/>
                <w:i/>
                <w:iCs/>
                <w:color w:val="000000" w:themeColor="text1"/>
                <w:u w:color="000000"/>
              </w:rPr>
              <w:t xml:space="preserve"> (the maid)</w:t>
            </w:r>
          </w:p>
        </w:tc>
      </w:tr>
    </w:tbl>
    <w:p w14:paraId="1C1353C4" w14:textId="77777777" w:rsidR="000300D1" w:rsidRDefault="000300D1">
      <w:pPr>
        <w:pStyle w:val="Body"/>
        <w:widowControl w:val="0"/>
      </w:pPr>
    </w:p>
    <w:p w14:paraId="2C81576D" w14:textId="77777777" w:rsidR="000300D1" w:rsidRDefault="000300D1">
      <w:pPr>
        <w:pStyle w:val="Body"/>
      </w:pPr>
    </w:p>
    <w:p w14:paraId="314D9016" w14:textId="77777777" w:rsidR="0086042C" w:rsidRDefault="0086042C">
      <w:pPr>
        <w:pStyle w:val="Body"/>
      </w:pPr>
    </w:p>
    <w:tbl>
      <w:tblPr>
        <w:tblW w:w="10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093"/>
        <w:gridCol w:w="1353"/>
        <w:gridCol w:w="3447"/>
        <w:gridCol w:w="1693"/>
        <w:gridCol w:w="1754"/>
      </w:tblGrid>
      <w:tr w:rsidR="000300D1" w14:paraId="5FFD2460" w14:textId="77777777" w:rsidTr="009E322C">
        <w:trPr>
          <w:trHeight w:val="3675"/>
        </w:trPr>
        <w:tc>
          <w:tcPr>
            <w:tcW w:w="2093" w:type="dxa"/>
            <w:tcBorders>
              <w:top w:val="single" w:sz="24" w:space="0" w:color="000000"/>
              <w:left w:val="single" w:sz="24" w:space="0" w:color="000000"/>
              <w:bottom w:val="single" w:sz="4" w:space="0" w:color="000000"/>
              <w:right w:val="nil"/>
            </w:tcBorders>
            <w:shd w:val="clear" w:color="auto" w:fill="auto"/>
            <w:tcMar>
              <w:top w:w="80" w:type="dxa"/>
              <w:left w:w="80" w:type="dxa"/>
              <w:bottom w:w="80" w:type="dxa"/>
              <w:right w:w="80" w:type="dxa"/>
            </w:tcMar>
            <w:vAlign w:val="center"/>
          </w:tcPr>
          <w:p w14:paraId="7903C68A" w14:textId="77777777" w:rsidR="000300D1" w:rsidRDefault="0079776E">
            <w:pPr>
              <w:pStyle w:val="Body"/>
              <w:jc w:val="center"/>
              <w:rPr>
                <w:b/>
                <w:bCs/>
                <w:sz w:val="40"/>
                <w:szCs w:val="40"/>
              </w:rPr>
            </w:pPr>
            <w:r>
              <w:rPr>
                <w:rStyle w:val="Hyperlink0"/>
                <w:b/>
                <w:bCs/>
                <w:sz w:val="40"/>
                <w:szCs w:val="40"/>
              </w:rPr>
              <w:t>Sigmund Freud</w:t>
            </w:r>
          </w:p>
          <w:p w14:paraId="20E48316" w14:textId="77777777" w:rsidR="000300D1" w:rsidRDefault="0079776E">
            <w:pPr>
              <w:pStyle w:val="Body"/>
              <w:jc w:val="center"/>
            </w:pPr>
            <w:r>
              <w:rPr>
                <w:b/>
                <w:bCs/>
                <w:noProof/>
                <w:sz w:val="52"/>
                <w:szCs w:val="52"/>
                <w:lang w:val="en-GB" w:eastAsia="en-GB"/>
              </w:rPr>
              <w:drawing>
                <wp:inline distT="0" distB="0" distL="0" distR="0" wp14:anchorId="2AA99A89" wp14:editId="479A3F4E">
                  <wp:extent cx="1329521" cy="168527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4.tif"/>
                          <pic:cNvPicPr>
                            <a:picLocks noChangeAspect="1"/>
                          </pic:cNvPicPr>
                        </pic:nvPicPr>
                        <pic:blipFill>
                          <a:blip r:embed="rId10">
                            <a:extLst/>
                          </a:blip>
                          <a:srcRect t="5166" b="4809"/>
                          <a:stretch>
                            <a:fillRect/>
                          </a:stretch>
                        </pic:blipFill>
                        <pic:spPr>
                          <a:xfrm>
                            <a:off x="0" y="0"/>
                            <a:ext cx="1329521" cy="1685277"/>
                          </a:xfrm>
                          <a:prstGeom prst="rect">
                            <a:avLst/>
                          </a:prstGeom>
                          <a:ln w="12700" cap="flat">
                            <a:noFill/>
                            <a:miter lim="400000"/>
                          </a:ln>
                          <a:effectLst/>
                        </pic:spPr>
                      </pic:pic>
                    </a:graphicData>
                  </a:graphic>
                </wp:inline>
              </w:drawing>
            </w:r>
          </w:p>
        </w:tc>
        <w:tc>
          <w:tcPr>
            <w:tcW w:w="6493" w:type="dxa"/>
            <w:gridSpan w:val="3"/>
            <w:tcBorders>
              <w:top w:val="single" w:sz="24" w:space="0" w:color="000000"/>
              <w:left w:val="nil"/>
              <w:bottom w:val="single" w:sz="4" w:space="0" w:color="000000"/>
              <w:right w:val="nil"/>
            </w:tcBorders>
            <w:shd w:val="clear" w:color="auto" w:fill="auto"/>
            <w:tcMar>
              <w:top w:w="80" w:type="dxa"/>
              <w:left w:w="80" w:type="dxa"/>
              <w:bottom w:w="80" w:type="dxa"/>
              <w:right w:w="80" w:type="dxa"/>
            </w:tcMar>
            <w:vAlign w:val="center"/>
          </w:tcPr>
          <w:p w14:paraId="7985ACA5" w14:textId="77777777" w:rsidR="000300D1" w:rsidRDefault="0079776E">
            <w:pPr>
              <w:pStyle w:val="Body"/>
            </w:pPr>
            <w:r>
              <w:rPr>
                <w:rStyle w:val="Hyperlink0"/>
                <w:b/>
                <w:bCs/>
                <w:u w:val="single"/>
              </w:rPr>
              <w:t>Key ideas:</w:t>
            </w:r>
          </w:p>
          <w:p w14:paraId="183D24FD" w14:textId="77777777" w:rsidR="000300D1" w:rsidRDefault="0079776E">
            <w:pPr>
              <w:pStyle w:val="NormalWeb"/>
              <w:numPr>
                <w:ilvl w:val="0"/>
                <w:numId w:val="7"/>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Freud’s theory of Psychoanalysis suggests that the human psyche (</w:t>
            </w:r>
            <w:hyperlink r:id="rId18" w:history="1">
              <w:r>
                <w:rPr>
                  <w:rStyle w:val="Hyperlink0"/>
                  <w:rFonts w:ascii="Calibri" w:eastAsia="Calibri" w:hAnsi="Calibri" w:cs="Calibri"/>
                  <w:color w:val="252525"/>
                  <w:u w:color="252525"/>
                </w:rPr>
                <w:t>personality</w:t>
              </w:r>
            </w:hyperlink>
            <w:r>
              <w:rPr>
                <w:rStyle w:val="Hyperlink0"/>
                <w:rFonts w:ascii="Calibri" w:eastAsia="Calibri" w:hAnsi="Calibri" w:cs="Calibri"/>
                <w:color w:val="252525"/>
                <w:u w:color="252525"/>
              </w:rPr>
              <w:t>) has three parts.</w:t>
            </w:r>
          </w:p>
          <w:p w14:paraId="7CC0B8E0" w14:textId="77777777" w:rsidR="000300D1" w:rsidRDefault="0079776E">
            <w:pPr>
              <w:pStyle w:val="NormalWeb"/>
              <w:numPr>
                <w:ilvl w:val="0"/>
                <w:numId w:val="7"/>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val="single" w:color="252525"/>
              </w:rPr>
              <w:t>The id</w:t>
            </w:r>
            <w:r>
              <w:rPr>
                <w:rStyle w:val="Hyperlink0"/>
                <w:rFonts w:ascii="Calibri" w:eastAsia="Calibri" w:hAnsi="Calibri" w:cs="Calibri"/>
                <w:color w:val="252525"/>
                <w:u w:color="252525"/>
              </w:rPr>
              <w:t xml:space="preserve"> is with us from birth. This part wishes to satisfy every urge it has immediately, regardless of the consequences. This is why babies cry to be fed, will snatch toys etc. </w:t>
            </w:r>
          </w:p>
          <w:p w14:paraId="088167B5" w14:textId="77777777" w:rsidR="000300D1" w:rsidRDefault="0079776E">
            <w:pPr>
              <w:pStyle w:val="NormalWeb"/>
              <w:numPr>
                <w:ilvl w:val="0"/>
                <w:numId w:val="7"/>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val="single" w:color="252525"/>
              </w:rPr>
              <w:t>The ego</w:t>
            </w:r>
            <w:r>
              <w:rPr>
                <w:rStyle w:val="Hyperlink0"/>
                <w:rFonts w:ascii="Calibri" w:eastAsia="Calibri" w:hAnsi="Calibri" w:cs="Calibri"/>
                <w:color w:val="252525"/>
                <w:u w:color="252525"/>
              </w:rPr>
              <w:t xml:space="preserve"> develops next. It is the decision-making part of our psyche and works by reason and strategy.</w:t>
            </w:r>
          </w:p>
          <w:p w14:paraId="677447D2" w14:textId="77777777" w:rsidR="000300D1" w:rsidRDefault="0079776E">
            <w:pPr>
              <w:pStyle w:val="NormalWeb"/>
              <w:numPr>
                <w:ilvl w:val="0"/>
                <w:numId w:val="7"/>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val="single" w:color="252525"/>
              </w:rPr>
              <w:t>The superego</w:t>
            </w:r>
            <w:r>
              <w:rPr>
                <w:rStyle w:val="Hyperlink0"/>
                <w:rFonts w:ascii="Calibri" w:eastAsia="Calibri" w:hAnsi="Calibri" w:cs="Calibri"/>
                <w:color w:val="252525"/>
                <w:u w:color="252525"/>
              </w:rPr>
              <w:t xml:space="preserve"> develops last. It reflects the values and morals of society which are learned from our parents and others. It is our conscience and means that we experience guilt.</w:t>
            </w:r>
          </w:p>
        </w:tc>
        <w:tc>
          <w:tcPr>
            <w:tcW w:w="1754" w:type="dxa"/>
            <w:tcBorders>
              <w:top w:val="single" w:sz="24" w:space="0" w:color="000000"/>
              <w:left w:val="nil"/>
              <w:bottom w:val="single" w:sz="4" w:space="0" w:color="000000"/>
              <w:right w:val="single" w:sz="24" w:space="0" w:color="000000"/>
            </w:tcBorders>
            <w:shd w:val="clear" w:color="auto" w:fill="auto"/>
            <w:tcMar>
              <w:top w:w="80" w:type="dxa"/>
              <w:left w:w="80" w:type="dxa"/>
              <w:bottom w:w="80" w:type="dxa"/>
              <w:right w:w="80" w:type="dxa"/>
            </w:tcMar>
            <w:vAlign w:val="center"/>
          </w:tcPr>
          <w:p w14:paraId="72F41E8D" w14:textId="77777777" w:rsidR="000300D1" w:rsidRDefault="0079776E">
            <w:pPr>
              <w:pStyle w:val="Body"/>
            </w:pPr>
            <w:r>
              <w:rPr>
                <w:rStyle w:val="Hyperlink0"/>
                <w:b/>
                <w:bCs/>
                <w:u w:val="single"/>
              </w:rPr>
              <w:t>Key vocabulary</w:t>
            </w:r>
          </w:p>
          <w:p w14:paraId="1A44EA35" w14:textId="77777777" w:rsidR="000300D1" w:rsidRDefault="0079776E">
            <w:pPr>
              <w:pStyle w:val="ListParagraph"/>
              <w:numPr>
                <w:ilvl w:val="0"/>
                <w:numId w:val="8"/>
              </w:numPr>
            </w:pPr>
            <w:r>
              <w:rPr>
                <w:rStyle w:val="Hyperlink0"/>
              </w:rPr>
              <w:t>conscience</w:t>
            </w:r>
          </w:p>
          <w:p w14:paraId="60D9A4C8" w14:textId="77777777" w:rsidR="000300D1" w:rsidRDefault="0079776E">
            <w:pPr>
              <w:pStyle w:val="ListParagraph"/>
              <w:numPr>
                <w:ilvl w:val="0"/>
                <w:numId w:val="8"/>
              </w:numPr>
            </w:pPr>
            <w:r>
              <w:rPr>
                <w:rStyle w:val="Hyperlink0"/>
              </w:rPr>
              <w:t>ego</w:t>
            </w:r>
          </w:p>
          <w:p w14:paraId="189368F8" w14:textId="77777777" w:rsidR="000300D1" w:rsidRDefault="0079776E">
            <w:pPr>
              <w:pStyle w:val="ListParagraph"/>
              <w:numPr>
                <w:ilvl w:val="0"/>
                <w:numId w:val="8"/>
              </w:numPr>
            </w:pPr>
            <w:r>
              <w:rPr>
                <w:rStyle w:val="Hyperlink0"/>
              </w:rPr>
              <w:t>Freudian</w:t>
            </w:r>
          </w:p>
          <w:p w14:paraId="6A2EC38A" w14:textId="77777777" w:rsidR="000300D1" w:rsidRDefault="0079776E">
            <w:pPr>
              <w:pStyle w:val="ListParagraph"/>
              <w:numPr>
                <w:ilvl w:val="0"/>
                <w:numId w:val="8"/>
              </w:numPr>
            </w:pPr>
            <w:r>
              <w:rPr>
                <w:rStyle w:val="Hyperlink0"/>
              </w:rPr>
              <w:t>id</w:t>
            </w:r>
          </w:p>
          <w:p w14:paraId="1F106FFC" w14:textId="77777777" w:rsidR="000300D1" w:rsidRDefault="0079776E">
            <w:pPr>
              <w:pStyle w:val="ListParagraph"/>
              <w:numPr>
                <w:ilvl w:val="0"/>
                <w:numId w:val="8"/>
              </w:numPr>
            </w:pPr>
            <w:r>
              <w:rPr>
                <w:rStyle w:val="Hyperlink0"/>
              </w:rPr>
              <w:t>infantile</w:t>
            </w:r>
          </w:p>
          <w:p w14:paraId="54A4CAC5" w14:textId="77777777" w:rsidR="000300D1" w:rsidRDefault="0079776E">
            <w:pPr>
              <w:pStyle w:val="ListParagraph"/>
              <w:numPr>
                <w:ilvl w:val="0"/>
                <w:numId w:val="8"/>
              </w:numPr>
            </w:pPr>
            <w:r>
              <w:rPr>
                <w:rStyle w:val="Hyperlink0"/>
              </w:rPr>
              <w:t>morals</w:t>
            </w:r>
          </w:p>
          <w:p w14:paraId="5103D88F" w14:textId="77777777" w:rsidR="000300D1" w:rsidRDefault="0079776E">
            <w:pPr>
              <w:pStyle w:val="ListParagraph"/>
              <w:numPr>
                <w:ilvl w:val="0"/>
                <w:numId w:val="8"/>
              </w:numPr>
            </w:pPr>
            <w:r>
              <w:rPr>
                <w:rStyle w:val="Hyperlink0"/>
              </w:rPr>
              <w:t>psyche</w:t>
            </w:r>
          </w:p>
          <w:p w14:paraId="1B97BC7E" w14:textId="77777777" w:rsidR="000300D1" w:rsidRDefault="0079776E">
            <w:pPr>
              <w:pStyle w:val="ListParagraph"/>
              <w:numPr>
                <w:ilvl w:val="0"/>
                <w:numId w:val="8"/>
              </w:numPr>
            </w:pPr>
            <w:r>
              <w:rPr>
                <w:rStyle w:val="Hyperlink0"/>
              </w:rPr>
              <w:t>reason</w:t>
            </w:r>
          </w:p>
          <w:p w14:paraId="2726FFBF" w14:textId="77777777" w:rsidR="000300D1" w:rsidRDefault="0079776E">
            <w:pPr>
              <w:pStyle w:val="ListParagraph"/>
              <w:numPr>
                <w:ilvl w:val="0"/>
                <w:numId w:val="8"/>
              </w:numPr>
            </w:pPr>
            <w:r>
              <w:rPr>
                <w:rStyle w:val="Hyperlink0"/>
              </w:rPr>
              <w:t>strategy</w:t>
            </w:r>
          </w:p>
          <w:p w14:paraId="1E2E114A" w14:textId="77777777" w:rsidR="000300D1" w:rsidRDefault="0079776E">
            <w:pPr>
              <w:pStyle w:val="ListParagraph"/>
              <w:numPr>
                <w:ilvl w:val="0"/>
                <w:numId w:val="8"/>
              </w:numPr>
            </w:pPr>
            <w:r>
              <w:rPr>
                <w:rStyle w:val="Hyperlink0"/>
              </w:rPr>
              <w:t>superego</w:t>
            </w:r>
          </w:p>
          <w:p w14:paraId="685A019F" w14:textId="77777777" w:rsidR="000300D1" w:rsidRDefault="0079776E">
            <w:pPr>
              <w:pStyle w:val="ListParagraph"/>
              <w:numPr>
                <w:ilvl w:val="0"/>
                <w:numId w:val="8"/>
              </w:numPr>
            </w:pPr>
            <w:r>
              <w:rPr>
                <w:rStyle w:val="Hyperlink0"/>
              </w:rPr>
              <w:t>values</w:t>
            </w:r>
          </w:p>
        </w:tc>
      </w:tr>
      <w:tr w:rsidR="000300D1" w14:paraId="458F535C" w14:textId="77777777" w:rsidTr="009E322C">
        <w:trPr>
          <w:trHeight w:val="575"/>
        </w:trPr>
        <w:tc>
          <w:tcPr>
            <w:tcW w:w="344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0D695B22" w14:textId="3B3788D1" w:rsidR="000300D1" w:rsidRDefault="0079776E" w:rsidP="009E322C">
            <w:pPr>
              <w:pStyle w:val="Body"/>
              <w:jc w:val="center"/>
            </w:pPr>
            <w:r>
              <w:rPr>
                <w:rStyle w:val="Hyperlink0"/>
              </w:rPr>
              <w:t>‘</w:t>
            </w:r>
            <w:r w:rsidR="009E322C">
              <w:rPr>
                <w:rStyle w:val="Hyperlink0"/>
              </w:rPr>
              <w:t>Macbeth’</w:t>
            </w:r>
          </w:p>
        </w:tc>
        <w:tc>
          <w:tcPr>
            <w:tcW w:w="344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1DD9DC2E" w14:textId="77777777" w:rsidR="000300D1" w:rsidRDefault="0079776E">
            <w:pPr>
              <w:pStyle w:val="Body"/>
              <w:jc w:val="center"/>
            </w:pPr>
            <w:r>
              <w:rPr>
                <w:rStyle w:val="Hyperlink0"/>
              </w:rPr>
              <w:t>‘An Inspector Calls’</w:t>
            </w:r>
          </w:p>
        </w:tc>
        <w:tc>
          <w:tcPr>
            <w:tcW w:w="344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49E0865C" w14:textId="682BEB28"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420A666B" w14:textId="77777777">
        <w:trPr>
          <w:trHeight w:val="300"/>
        </w:trPr>
        <w:tc>
          <w:tcPr>
            <w:tcW w:w="1034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267DC564" w14:textId="77777777" w:rsidR="000300D1" w:rsidRDefault="0079776E">
            <w:pPr>
              <w:pStyle w:val="Body"/>
              <w:jc w:val="center"/>
            </w:pPr>
            <w:r>
              <w:rPr>
                <w:rStyle w:val="Hyperlink0"/>
                <w:i/>
                <w:iCs/>
              </w:rPr>
              <w:t xml:space="preserve">A </w:t>
            </w:r>
            <w:r>
              <w:rPr>
                <w:rStyle w:val="None"/>
                <w:b/>
                <w:bCs/>
                <w:i/>
                <w:iCs/>
                <w:u w:val="single"/>
              </w:rPr>
              <w:t>Freudian reading</w:t>
            </w:r>
            <w:r>
              <w:rPr>
                <w:rStyle w:val="None"/>
                <w:b/>
                <w:bCs/>
                <w:i/>
                <w:iCs/>
              </w:rPr>
              <w:t xml:space="preserve"> </w:t>
            </w:r>
            <w:r>
              <w:rPr>
                <w:rStyle w:val="Hyperlink0"/>
                <w:i/>
                <w:iCs/>
              </w:rPr>
              <w:t>would emphasise that…</w:t>
            </w:r>
          </w:p>
        </w:tc>
      </w:tr>
      <w:tr w:rsidR="000300D1" w14:paraId="7AEC6C1C" w14:textId="77777777" w:rsidTr="009E322C">
        <w:trPr>
          <w:trHeight w:val="3960"/>
        </w:trPr>
        <w:tc>
          <w:tcPr>
            <w:tcW w:w="344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53E242ED" w14:textId="77777777" w:rsidR="009E322C" w:rsidRDefault="009E322C" w:rsidP="009E322C">
            <w:pPr>
              <w:pStyle w:val="Body"/>
              <w:rPr>
                <w:rStyle w:val="Hyperlink0"/>
                <w:i/>
                <w:iCs/>
              </w:rPr>
            </w:pPr>
            <w:r w:rsidRPr="009E322C">
              <w:rPr>
                <w:rStyle w:val="Hyperlink0"/>
                <w:i/>
                <w:iCs/>
              </w:rPr>
              <w:t>…the Macbeths’ actions are motivated and driven by the id part of their psyche…</w:t>
            </w:r>
          </w:p>
          <w:p w14:paraId="48177E14" w14:textId="77777777" w:rsidR="00D50371" w:rsidRPr="009E322C" w:rsidRDefault="00D50371" w:rsidP="009E322C">
            <w:pPr>
              <w:pStyle w:val="Body"/>
              <w:rPr>
                <w:rStyle w:val="Hyperlink0"/>
                <w:i/>
                <w:iCs/>
              </w:rPr>
            </w:pPr>
          </w:p>
          <w:p w14:paraId="2A2E6247" w14:textId="77777777" w:rsidR="009E322C" w:rsidRDefault="009E322C" w:rsidP="009E322C">
            <w:pPr>
              <w:pStyle w:val="Body"/>
              <w:rPr>
                <w:rStyle w:val="Hyperlink0"/>
                <w:i/>
                <w:iCs/>
              </w:rPr>
            </w:pPr>
            <w:r w:rsidRPr="009E322C">
              <w:rPr>
                <w:rStyle w:val="Hyperlink0"/>
                <w:i/>
                <w:iCs/>
              </w:rPr>
              <w:t>…the ego is behind Lady Macbeth’s logical murder plans…</w:t>
            </w:r>
          </w:p>
          <w:p w14:paraId="6928DD38" w14:textId="77777777" w:rsidR="009E322C" w:rsidRPr="009E322C" w:rsidRDefault="009E322C" w:rsidP="009E322C">
            <w:pPr>
              <w:pStyle w:val="Body"/>
              <w:rPr>
                <w:rStyle w:val="Hyperlink0"/>
                <w:i/>
                <w:iCs/>
              </w:rPr>
            </w:pPr>
          </w:p>
          <w:p w14:paraId="2407EF97" w14:textId="507D1203" w:rsidR="000300D1" w:rsidRDefault="009E322C" w:rsidP="009E322C">
            <w:pPr>
              <w:pStyle w:val="Body"/>
            </w:pPr>
            <w:r w:rsidRPr="009E322C">
              <w:rPr>
                <w:rStyle w:val="Hyperlink0"/>
                <w:i/>
                <w:iCs/>
              </w:rPr>
              <w:t xml:space="preserve">… </w:t>
            </w:r>
            <w:proofErr w:type="gramStart"/>
            <w:r w:rsidRPr="009E322C">
              <w:rPr>
                <w:rStyle w:val="Hyperlink0"/>
                <w:i/>
                <w:iCs/>
              </w:rPr>
              <w:t>it</w:t>
            </w:r>
            <w:proofErr w:type="gramEnd"/>
            <w:r w:rsidRPr="009E322C">
              <w:rPr>
                <w:rStyle w:val="Hyperlink0"/>
                <w:i/>
                <w:iCs/>
              </w:rPr>
              <w:t xml:space="preserve"> is the superego that eventually drives her to experience guilt and despair as her conscience can no longer cope with what they have done…</w:t>
            </w:r>
          </w:p>
        </w:tc>
        <w:tc>
          <w:tcPr>
            <w:tcW w:w="344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71B733C4" w14:textId="77777777" w:rsidR="009E322C" w:rsidRDefault="009E322C" w:rsidP="009E322C">
            <w:pPr>
              <w:rPr>
                <w:rFonts w:ascii="Calibri" w:hAnsi="Calibri"/>
                <w:i/>
              </w:rPr>
            </w:pPr>
          </w:p>
          <w:p w14:paraId="7B53AB7A" w14:textId="5F72BF3B" w:rsidR="009E322C" w:rsidRDefault="00D50371" w:rsidP="009E322C">
            <w:pPr>
              <w:rPr>
                <w:rFonts w:ascii="Calibri" w:hAnsi="Calibri"/>
                <w:i/>
              </w:rPr>
            </w:pPr>
            <w:r>
              <w:rPr>
                <w:rFonts w:ascii="Calibri" w:hAnsi="Calibri"/>
                <w:i/>
              </w:rPr>
              <w:t>…t</w:t>
            </w:r>
            <w:r w:rsidR="009E322C">
              <w:rPr>
                <w:rFonts w:ascii="Calibri" w:hAnsi="Calibri"/>
                <w:i/>
              </w:rPr>
              <w:t>he Birlings’ selfish nature is representative of the id.</w:t>
            </w:r>
          </w:p>
          <w:p w14:paraId="53E67276" w14:textId="77777777" w:rsidR="009E322C" w:rsidRDefault="009E322C" w:rsidP="009E322C">
            <w:pPr>
              <w:rPr>
                <w:rFonts w:ascii="Calibri" w:hAnsi="Calibri"/>
                <w:i/>
              </w:rPr>
            </w:pPr>
          </w:p>
          <w:p w14:paraId="0F4F06FF" w14:textId="1C095403" w:rsidR="009E322C" w:rsidRDefault="00D50371" w:rsidP="009E322C">
            <w:pPr>
              <w:rPr>
                <w:rFonts w:ascii="Calibri" w:hAnsi="Calibri"/>
                <w:i/>
              </w:rPr>
            </w:pPr>
            <w:r>
              <w:rPr>
                <w:rFonts w:ascii="Calibri" w:hAnsi="Calibri"/>
                <w:i/>
              </w:rPr>
              <w:t>…t</w:t>
            </w:r>
            <w:r w:rsidR="009E322C">
              <w:rPr>
                <w:rFonts w:ascii="Calibri" w:hAnsi="Calibri"/>
                <w:i/>
              </w:rPr>
              <w:t>he Inspector acts as the superego- acting as a conscience for the family.</w:t>
            </w:r>
          </w:p>
          <w:p w14:paraId="61DCE12C" w14:textId="77777777" w:rsidR="009E322C" w:rsidRDefault="009E322C" w:rsidP="009E322C">
            <w:pPr>
              <w:rPr>
                <w:rFonts w:ascii="Calibri" w:hAnsi="Calibri"/>
                <w:i/>
              </w:rPr>
            </w:pPr>
          </w:p>
          <w:p w14:paraId="2CE8B847" w14:textId="77777777" w:rsidR="000300D1" w:rsidRDefault="0079776E" w:rsidP="009E322C">
            <w:pPr>
              <w:rPr>
                <w:rFonts w:ascii="Calibri" w:eastAsia="Calibri" w:hAnsi="Calibri" w:cs="Calibri"/>
                <w:i/>
                <w:iCs/>
                <w:color w:val="000000"/>
                <w:u w:color="000000"/>
              </w:rPr>
            </w:pPr>
            <w:r>
              <w:rPr>
                <w:rFonts w:ascii="Calibri" w:eastAsia="Calibri" w:hAnsi="Calibri" w:cs="Calibri"/>
                <w:i/>
                <w:iCs/>
                <w:color w:val="000000"/>
                <w:u w:color="000000"/>
              </w:rPr>
              <w:t>...Eric's character experiences all three stages: his initial treatment of Eva is the result of his id, he wishes to satisfy his sexual urges without any consideration to Eva's feelings; when faced with the dilemma of unplanned fatherhood, Eric's ego uses logic to steal from his father's work in an attempt to resolve his problems; in the end, when he hears of Eva's death, Eric's superego experiences deep and sincere guilt- unlike that of Gerald or Mrs Birling.</w:t>
            </w:r>
          </w:p>
          <w:p w14:paraId="5F7F29BA" w14:textId="65CC18B6" w:rsidR="00D50371" w:rsidRDefault="00D50371" w:rsidP="009E322C"/>
        </w:tc>
        <w:tc>
          <w:tcPr>
            <w:tcW w:w="344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50B4CC5B" w14:textId="77777777" w:rsidR="000300D1" w:rsidRDefault="00B64857" w:rsidP="00A556B4">
            <w:pPr>
              <w:rPr>
                <w:rFonts w:ascii="Calibri" w:eastAsia="Calibri" w:hAnsi="Calibri" w:cs="Calibri"/>
                <w:i/>
                <w:iCs/>
                <w:color w:val="000000"/>
                <w:u w:color="000000"/>
              </w:rPr>
            </w:pPr>
            <w:r>
              <w:rPr>
                <w:rFonts w:ascii="Calibri" w:eastAsia="Calibri" w:hAnsi="Calibri" w:cs="Calibri"/>
                <w:i/>
                <w:iCs/>
                <w:color w:val="000000"/>
                <w:u w:color="000000"/>
              </w:rPr>
              <w:t>…</w:t>
            </w:r>
            <w:r w:rsidR="00A556B4">
              <w:rPr>
                <w:rFonts w:ascii="Calibri" w:eastAsia="Calibri" w:hAnsi="Calibri" w:cs="Calibri"/>
                <w:i/>
                <w:iCs/>
                <w:color w:val="000000"/>
                <w:u w:color="000000"/>
              </w:rPr>
              <w:t>Dr. Jekyll</w:t>
            </w:r>
            <w:r w:rsidR="0079776E">
              <w:rPr>
                <w:rFonts w:ascii="Calibri" w:eastAsia="Calibri" w:hAnsi="Calibri" w:cs="Calibri"/>
                <w:i/>
                <w:iCs/>
                <w:color w:val="000000"/>
                <w:u w:color="000000"/>
              </w:rPr>
              <w:t xml:space="preserve">'s </w:t>
            </w:r>
            <w:r w:rsidR="00A556B4">
              <w:rPr>
                <w:rFonts w:ascii="Calibri" w:eastAsia="Calibri" w:hAnsi="Calibri" w:cs="Calibri"/>
                <w:i/>
                <w:iCs/>
                <w:color w:val="000000"/>
                <w:u w:color="000000"/>
              </w:rPr>
              <w:t>id</w:t>
            </w:r>
            <w:r w:rsidR="0079776E">
              <w:rPr>
                <w:rFonts w:ascii="Calibri" w:eastAsia="Calibri" w:hAnsi="Calibri" w:cs="Calibri"/>
                <w:i/>
                <w:iCs/>
                <w:color w:val="000000"/>
                <w:u w:color="000000"/>
              </w:rPr>
              <w:t xml:space="preserve"> and superego split the novel: </w:t>
            </w:r>
            <w:r w:rsidR="00A556B4">
              <w:rPr>
                <w:rFonts w:ascii="Calibri" w:eastAsia="Calibri" w:hAnsi="Calibri" w:cs="Calibri"/>
                <w:i/>
                <w:iCs/>
                <w:color w:val="000000"/>
                <w:u w:color="000000"/>
              </w:rPr>
              <w:t>Hyde</w:t>
            </w:r>
            <w:r w:rsidR="0079776E">
              <w:rPr>
                <w:rFonts w:ascii="Calibri" w:eastAsia="Calibri" w:hAnsi="Calibri" w:cs="Calibri"/>
                <w:i/>
                <w:iCs/>
                <w:color w:val="000000"/>
                <w:u w:color="000000"/>
              </w:rPr>
              <w:t xml:space="preserve"> is ruled by his </w:t>
            </w:r>
            <w:r w:rsidR="00A556B4">
              <w:rPr>
                <w:rFonts w:ascii="Calibri" w:eastAsia="Calibri" w:hAnsi="Calibri" w:cs="Calibri"/>
                <w:i/>
                <w:iCs/>
                <w:color w:val="000000"/>
                <w:u w:color="000000"/>
              </w:rPr>
              <w:t>id</w:t>
            </w:r>
            <w:r w:rsidR="0079776E">
              <w:rPr>
                <w:rFonts w:ascii="Calibri" w:eastAsia="Calibri" w:hAnsi="Calibri" w:cs="Calibri"/>
                <w:i/>
                <w:iCs/>
                <w:color w:val="000000"/>
                <w:u w:color="000000"/>
              </w:rPr>
              <w:t xml:space="preserve"> and </w:t>
            </w:r>
            <w:r w:rsidR="00A556B4">
              <w:rPr>
                <w:rFonts w:ascii="Calibri" w:eastAsia="Calibri" w:hAnsi="Calibri" w:cs="Calibri"/>
                <w:i/>
                <w:iCs/>
                <w:color w:val="000000"/>
                <w:u w:color="000000"/>
              </w:rPr>
              <w:t xml:space="preserve">his </w:t>
            </w:r>
            <w:r w:rsidR="0079776E">
              <w:rPr>
                <w:rFonts w:ascii="Calibri" w:eastAsia="Calibri" w:hAnsi="Calibri" w:cs="Calibri"/>
                <w:i/>
                <w:iCs/>
                <w:color w:val="000000"/>
                <w:u w:color="000000"/>
              </w:rPr>
              <w:t xml:space="preserve">desire to </w:t>
            </w:r>
            <w:r w:rsidR="00A556B4">
              <w:rPr>
                <w:rFonts w:ascii="Calibri" w:eastAsia="Calibri" w:hAnsi="Calibri" w:cs="Calibri"/>
                <w:i/>
                <w:iCs/>
                <w:color w:val="000000"/>
                <w:u w:color="000000"/>
              </w:rPr>
              <w:t xml:space="preserve">satisfy his darkest desires. Dr Jekyll is outwardly ruled by his superego as he is well respected and a pillar of the community. The repression of his id leads to Dr. Jekyll’s demise.  </w:t>
            </w:r>
          </w:p>
          <w:p w14:paraId="76F256AE" w14:textId="77777777" w:rsidR="00D50371" w:rsidRDefault="00D50371" w:rsidP="00A556B4">
            <w:pPr>
              <w:rPr>
                <w:rFonts w:ascii="Calibri" w:eastAsia="Calibri" w:hAnsi="Calibri" w:cs="Calibri"/>
                <w:i/>
                <w:iCs/>
                <w:color w:val="000000"/>
                <w:u w:color="000000"/>
              </w:rPr>
            </w:pPr>
          </w:p>
          <w:p w14:paraId="2C70B56A" w14:textId="49F437B6" w:rsidR="00B64857" w:rsidRDefault="00B64857" w:rsidP="00A556B4"/>
        </w:tc>
      </w:tr>
    </w:tbl>
    <w:p w14:paraId="5AFC6EBF" w14:textId="77777777" w:rsidR="000300D1" w:rsidRDefault="000300D1">
      <w:pPr>
        <w:pStyle w:val="Body"/>
        <w:widowControl w:val="0"/>
      </w:pPr>
    </w:p>
    <w:p w14:paraId="213189E7" w14:textId="77777777" w:rsidR="000300D1" w:rsidRDefault="000300D1">
      <w:pPr>
        <w:pStyle w:val="Body"/>
      </w:pPr>
    </w:p>
    <w:p w14:paraId="048427B5" w14:textId="77777777" w:rsidR="000300D1" w:rsidRDefault="000300D1">
      <w:pPr>
        <w:pStyle w:val="Body"/>
      </w:pPr>
    </w:p>
    <w:p w14:paraId="5CF3F47D" w14:textId="77777777" w:rsidR="000300D1" w:rsidRDefault="000300D1">
      <w:pPr>
        <w:pStyle w:val="Body"/>
      </w:pPr>
    </w:p>
    <w:p w14:paraId="33CE7193" w14:textId="77777777" w:rsidR="00BC0F3C" w:rsidRDefault="00BC0F3C">
      <w:pPr>
        <w:pStyle w:val="Body"/>
      </w:pPr>
    </w:p>
    <w:p w14:paraId="11E7E421" w14:textId="77777777" w:rsidR="00BC0F3C" w:rsidRDefault="00BC0F3C">
      <w:pPr>
        <w:pStyle w:val="Body"/>
      </w:pPr>
    </w:p>
    <w:tbl>
      <w:tblPr>
        <w:tblW w:w="10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07"/>
        <w:gridCol w:w="1334"/>
        <w:gridCol w:w="3771"/>
        <w:gridCol w:w="2958"/>
      </w:tblGrid>
      <w:tr w:rsidR="000300D1" w14:paraId="5E90275A" w14:textId="77777777">
        <w:trPr>
          <w:trHeight w:val="3675"/>
        </w:trPr>
        <w:tc>
          <w:tcPr>
            <w:tcW w:w="2307"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73FEC" w14:textId="77777777" w:rsidR="000300D1" w:rsidRDefault="0079776E">
            <w:pPr>
              <w:pStyle w:val="Body"/>
              <w:jc w:val="center"/>
              <w:rPr>
                <w:b/>
                <w:bCs/>
                <w:sz w:val="48"/>
                <w:szCs w:val="48"/>
              </w:rPr>
            </w:pPr>
            <w:r>
              <w:rPr>
                <w:rStyle w:val="Hyperlink0"/>
                <w:b/>
                <w:bCs/>
                <w:sz w:val="48"/>
                <w:szCs w:val="48"/>
              </w:rPr>
              <w:lastRenderedPageBreak/>
              <w:t>Aristotle</w:t>
            </w:r>
          </w:p>
          <w:p w14:paraId="495BF269" w14:textId="77777777" w:rsidR="000300D1" w:rsidRDefault="0079776E">
            <w:pPr>
              <w:pStyle w:val="Body"/>
              <w:jc w:val="center"/>
            </w:pPr>
            <w:r>
              <w:rPr>
                <w:b/>
                <w:bCs/>
                <w:noProof/>
                <w:sz w:val="48"/>
                <w:szCs w:val="48"/>
                <w:lang w:val="en-GB" w:eastAsia="en-GB"/>
              </w:rPr>
              <w:drawing>
                <wp:inline distT="0" distB="0" distL="0" distR="0" wp14:anchorId="037B5C65" wp14:editId="2E9445FD">
                  <wp:extent cx="1248362" cy="1668266"/>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6.jpeg"/>
                          <pic:cNvPicPr>
                            <a:picLocks noChangeAspect="1"/>
                          </pic:cNvPicPr>
                        </pic:nvPicPr>
                        <pic:blipFill>
                          <a:blip r:embed="rId12">
                            <a:extLst/>
                          </a:blip>
                          <a:stretch>
                            <a:fillRect/>
                          </a:stretch>
                        </pic:blipFill>
                        <pic:spPr>
                          <a:xfrm>
                            <a:off x="0" y="0"/>
                            <a:ext cx="1248362" cy="1668266"/>
                          </a:xfrm>
                          <a:prstGeom prst="rect">
                            <a:avLst/>
                          </a:prstGeom>
                          <a:ln w="12700" cap="flat">
                            <a:noFill/>
                            <a:miter lim="400000"/>
                          </a:ln>
                          <a:effectLst/>
                        </pic:spPr>
                      </pic:pic>
                    </a:graphicData>
                  </a:graphic>
                </wp:inline>
              </w:drawing>
            </w:r>
          </w:p>
        </w:tc>
        <w:tc>
          <w:tcPr>
            <w:tcW w:w="5104"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F9064" w14:textId="77777777" w:rsidR="000300D1" w:rsidRDefault="0079776E">
            <w:pPr>
              <w:pStyle w:val="Body"/>
            </w:pPr>
            <w:r>
              <w:rPr>
                <w:rStyle w:val="Hyperlink0"/>
                <w:b/>
                <w:bCs/>
                <w:u w:val="single"/>
              </w:rPr>
              <w:t>Key ideas:</w:t>
            </w:r>
          </w:p>
          <w:p w14:paraId="3E033BE6" w14:textId="77777777" w:rsidR="000300D1" w:rsidRDefault="0079776E">
            <w:pPr>
              <w:pStyle w:val="NormalWeb"/>
              <w:numPr>
                <w:ilvl w:val="0"/>
                <w:numId w:val="9"/>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A tragedy must have:</w:t>
            </w:r>
          </w:p>
          <w:p w14:paraId="1D1DABCA" w14:textId="77777777" w:rsidR="000300D1" w:rsidRDefault="0079776E">
            <w:pPr>
              <w:pStyle w:val="NormalWeb"/>
              <w:numPr>
                <w:ilvl w:val="0"/>
                <w:numId w:val="10"/>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 xml:space="preserve">a change of fortune from good to bad (peripeteia) </w:t>
            </w:r>
          </w:p>
          <w:p w14:paraId="165437EE" w14:textId="77777777" w:rsidR="000300D1" w:rsidRDefault="0079776E">
            <w:pPr>
              <w:pStyle w:val="NormalWeb"/>
              <w:numPr>
                <w:ilvl w:val="0"/>
                <w:numId w:val="10"/>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 xml:space="preserve">suffering that creates sympathy (pathos) in the audience leading to an emotional release (catharsis) </w:t>
            </w:r>
          </w:p>
          <w:p w14:paraId="37F26D3E" w14:textId="77777777" w:rsidR="000300D1" w:rsidRDefault="0079776E">
            <w:pPr>
              <w:pStyle w:val="NormalWeb"/>
              <w:numPr>
                <w:ilvl w:val="0"/>
                <w:numId w:val="10"/>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 xml:space="preserve">a realisation of the cause of the misery (anagnorisis) </w:t>
            </w:r>
          </w:p>
          <w:p w14:paraId="6A55BDCF" w14:textId="77777777" w:rsidR="000300D1" w:rsidRDefault="0079776E">
            <w:pPr>
              <w:pStyle w:val="NormalWeb"/>
              <w:numPr>
                <w:ilvl w:val="0"/>
                <w:numId w:val="9"/>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The main tragic hero should:</w:t>
            </w:r>
          </w:p>
          <w:p w14:paraId="765FA9AE" w14:textId="77777777" w:rsidR="000300D1" w:rsidRDefault="0079776E">
            <w:pPr>
              <w:pStyle w:val="NormalWeb"/>
              <w:numPr>
                <w:ilvl w:val="0"/>
                <w:numId w:val="11"/>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be morally good</w:t>
            </w:r>
          </w:p>
          <w:p w14:paraId="4EFD5F3D" w14:textId="77777777" w:rsidR="000300D1" w:rsidRDefault="0079776E">
            <w:pPr>
              <w:pStyle w:val="NormalWeb"/>
              <w:numPr>
                <w:ilvl w:val="0"/>
                <w:numId w:val="11"/>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 xml:space="preserve">have excessive pride (hubris) </w:t>
            </w:r>
          </w:p>
          <w:p w14:paraId="693B77B5" w14:textId="77777777" w:rsidR="000300D1" w:rsidRDefault="0079776E">
            <w:pPr>
              <w:pStyle w:val="NormalWeb"/>
              <w:numPr>
                <w:ilvl w:val="0"/>
                <w:numId w:val="12"/>
              </w:numPr>
              <w:shd w:val="clear" w:color="auto" w:fill="FFFFFF"/>
              <w:spacing w:before="0" w:after="0"/>
              <w:rPr>
                <w:rFonts w:ascii="Calibri" w:eastAsia="Calibri" w:hAnsi="Calibri" w:cs="Calibri"/>
                <w:color w:val="252525"/>
                <w:u w:color="252525"/>
              </w:rPr>
            </w:pPr>
            <w:r>
              <w:rPr>
                <w:rStyle w:val="None"/>
                <w:rFonts w:ascii="Calibri" w:eastAsia="Calibri" w:hAnsi="Calibri" w:cs="Calibri"/>
                <w:color w:val="252525"/>
                <w:u w:color="252525"/>
              </w:rPr>
              <w:t xml:space="preserve">make a tragic mistake (hamartia)  </w:t>
            </w:r>
          </w:p>
        </w:tc>
        <w:tc>
          <w:tcPr>
            <w:tcW w:w="2957"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296C3EB6" w14:textId="77777777" w:rsidR="000300D1" w:rsidRDefault="0079776E">
            <w:pPr>
              <w:pStyle w:val="Body"/>
            </w:pPr>
            <w:r>
              <w:rPr>
                <w:rStyle w:val="Hyperlink0"/>
                <w:b/>
                <w:bCs/>
                <w:u w:val="single"/>
              </w:rPr>
              <w:t>Key vocabulary</w:t>
            </w:r>
          </w:p>
          <w:p w14:paraId="38AE8B6F" w14:textId="77777777" w:rsidR="000300D1" w:rsidRDefault="0079776E">
            <w:pPr>
              <w:pStyle w:val="ListParagraph"/>
              <w:numPr>
                <w:ilvl w:val="0"/>
                <w:numId w:val="13"/>
              </w:numPr>
            </w:pPr>
            <w:r>
              <w:rPr>
                <w:rStyle w:val="Hyperlink0"/>
              </w:rPr>
              <w:t>anagnorisis</w:t>
            </w:r>
          </w:p>
          <w:p w14:paraId="1B27E776" w14:textId="77777777" w:rsidR="000300D1" w:rsidRDefault="0079776E">
            <w:pPr>
              <w:pStyle w:val="ListParagraph"/>
              <w:numPr>
                <w:ilvl w:val="0"/>
                <w:numId w:val="13"/>
              </w:numPr>
            </w:pPr>
            <w:r>
              <w:rPr>
                <w:rStyle w:val="Hyperlink0"/>
              </w:rPr>
              <w:t>Chorus</w:t>
            </w:r>
          </w:p>
          <w:p w14:paraId="64E74DF1" w14:textId="77777777" w:rsidR="000300D1" w:rsidRDefault="0079776E">
            <w:pPr>
              <w:pStyle w:val="ListParagraph"/>
              <w:numPr>
                <w:ilvl w:val="0"/>
                <w:numId w:val="13"/>
              </w:numPr>
            </w:pPr>
            <w:r>
              <w:rPr>
                <w:rStyle w:val="Hyperlink0"/>
              </w:rPr>
              <w:t>fortune</w:t>
            </w:r>
          </w:p>
          <w:p w14:paraId="18A5F99C" w14:textId="77777777" w:rsidR="000300D1" w:rsidRDefault="0079776E">
            <w:pPr>
              <w:pStyle w:val="ListParagraph"/>
              <w:numPr>
                <w:ilvl w:val="0"/>
                <w:numId w:val="13"/>
              </w:numPr>
            </w:pPr>
            <w:r>
              <w:rPr>
                <w:rStyle w:val="Hyperlink0"/>
              </w:rPr>
              <w:t>hamartia</w:t>
            </w:r>
          </w:p>
          <w:p w14:paraId="32658E18" w14:textId="77777777" w:rsidR="000300D1" w:rsidRDefault="0079776E">
            <w:pPr>
              <w:pStyle w:val="ListParagraph"/>
              <w:numPr>
                <w:ilvl w:val="0"/>
                <w:numId w:val="13"/>
              </w:numPr>
            </w:pPr>
            <w:r>
              <w:rPr>
                <w:rStyle w:val="Hyperlink0"/>
              </w:rPr>
              <w:t>hubris</w:t>
            </w:r>
          </w:p>
          <w:p w14:paraId="7D08FFF0" w14:textId="77777777" w:rsidR="000300D1" w:rsidRDefault="0079776E">
            <w:pPr>
              <w:pStyle w:val="ListParagraph"/>
              <w:numPr>
                <w:ilvl w:val="0"/>
                <w:numId w:val="13"/>
              </w:numPr>
            </w:pPr>
            <w:r>
              <w:rPr>
                <w:rStyle w:val="Hyperlink0"/>
              </w:rPr>
              <w:t>misery</w:t>
            </w:r>
          </w:p>
          <w:p w14:paraId="5D4F967E" w14:textId="77777777" w:rsidR="000300D1" w:rsidRDefault="0079776E">
            <w:pPr>
              <w:pStyle w:val="ListParagraph"/>
              <w:numPr>
                <w:ilvl w:val="0"/>
                <w:numId w:val="13"/>
              </w:numPr>
            </w:pPr>
            <w:r>
              <w:rPr>
                <w:rStyle w:val="Hyperlink0"/>
              </w:rPr>
              <w:t>pathos</w:t>
            </w:r>
          </w:p>
          <w:p w14:paraId="514D46CD" w14:textId="77777777" w:rsidR="000300D1" w:rsidRDefault="0079776E">
            <w:pPr>
              <w:pStyle w:val="ListParagraph"/>
              <w:numPr>
                <w:ilvl w:val="0"/>
                <w:numId w:val="13"/>
              </w:numPr>
            </w:pPr>
            <w:r>
              <w:rPr>
                <w:rStyle w:val="Hyperlink0"/>
              </w:rPr>
              <w:t>peripeteia</w:t>
            </w:r>
          </w:p>
          <w:p w14:paraId="1CA1F6F3" w14:textId="77777777" w:rsidR="000300D1" w:rsidRDefault="0079776E">
            <w:pPr>
              <w:pStyle w:val="ListParagraph"/>
              <w:numPr>
                <w:ilvl w:val="0"/>
                <w:numId w:val="13"/>
              </w:numPr>
            </w:pPr>
            <w:r>
              <w:rPr>
                <w:rStyle w:val="Hyperlink0"/>
              </w:rPr>
              <w:t>suffering</w:t>
            </w:r>
          </w:p>
          <w:p w14:paraId="0C8B7EE7" w14:textId="77777777" w:rsidR="000300D1" w:rsidRDefault="0079776E">
            <w:pPr>
              <w:pStyle w:val="ListParagraph"/>
              <w:numPr>
                <w:ilvl w:val="0"/>
                <w:numId w:val="13"/>
              </w:numPr>
            </w:pPr>
            <w:r>
              <w:rPr>
                <w:rStyle w:val="Hyperlink0"/>
              </w:rPr>
              <w:t>tragic hero</w:t>
            </w:r>
          </w:p>
        </w:tc>
      </w:tr>
      <w:tr w:rsidR="000300D1" w14:paraId="68543CC0" w14:textId="77777777">
        <w:trPr>
          <w:trHeight w:val="295"/>
        </w:trPr>
        <w:tc>
          <w:tcPr>
            <w:tcW w:w="3641"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5B4293D1" w14:textId="746B30F0" w:rsidR="000300D1" w:rsidRDefault="0079776E" w:rsidP="009E322C">
            <w:pPr>
              <w:pStyle w:val="Body"/>
              <w:jc w:val="center"/>
            </w:pPr>
            <w:r>
              <w:rPr>
                <w:rStyle w:val="Hyperlink0"/>
              </w:rPr>
              <w:t>‘</w:t>
            </w:r>
            <w:r w:rsidR="009E322C">
              <w:rPr>
                <w:rStyle w:val="Hyperlink0"/>
              </w:rPr>
              <w:t>Macbeth</w:t>
            </w:r>
          </w:p>
        </w:tc>
        <w:tc>
          <w:tcPr>
            <w:tcW w:w="3771"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242D96E3" w14:textId="77777777" w:rsidR="000300D1" w:rsidRDefault="0079776E">
            <w:pPr>
              <w:pStyle w:val="Body"/>
              <w:jc w:val="center"/>
            </w:pPr>
            <w:r>
              <w:rPr>
                <w:rStyle w:val="Hyperlink0"/>
              </w:rPr>
              <w:t>‘An Inspector Calls’</w:t>
            </w:r>
          </w:p>
        </w:tc>
        <w:tc>
          <w:tcPr>
            <w:tcW w:w="2957" w:type="dxa"/>
            <w:tcBorders>
              <w:top w:val="single" w:sz="4" w:space="0" w:color="000000"/>
              <w:left w:val="single" w:sz="4" w:space="0" w:color="000000"/>
              <w:bottom w:val="nil"/>
              <w:right w:val="nil"/>
            </w:tcBorders>
            <w:shd w:val="clear" w:color="auto" w:fill="D9D9D9"/>
            <w:tcMar>
              <w:top w:w="80" w:type="dxa"/>
              <w:left w:w="80" w:type="dxa"/>
              <w:bottom w:w="80" w:type="dxa"/>
              <w:right w:w="80" w:type="dxa"/>
            </w:tcMar>
            <w:vAlign w:val="center"/>
          </w:tcPr>
          <w:p w14:paraId="040253C4" w14:textId="744C4B57"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06A44203" w14:textId="77777777">
        <w:trPr>
          <w:trHeight w:val="300"/>
        </w:trPr>
        <w:tc>
          <w:tcPr>
            <w:tcW w:w="10370" w:type="dxa"/>
            <w:gridSpan w:val="4"/>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02AB7496" w14:textId="77777777" w:rsidR="000300D1" w:rsidRDefault="0079776E">
            <w:pPr>
              <w:pStyle w:val="Body"/>
              <w:jc w:val="center"/>
            </w:pPr>
            <w:r>
              <w:rPr>
                <w:rStyle w:val="Hyperlink0"/>
                <w:i/>
                <w:iCs/>
              </w:rPr>
              <w:t xml:space="preserve">The writer has drawn on </w:t>
            </w:r>
            <w:r>
              <w:rPr>
                <w:rStyle w:val="None"/>
                <w:b/>
                <w:bCs/>
                <w:i/>
                <w:iCs/>
                <w:u w:val="single"/>
              </w:rPr>
              <w:t>conventions of Aristotelian tragedy</w:t>
            </w:r>
            <w:r>
              <w:rPr>
                <w:rStyle w:val="Hyperlink0"/>
                <w:i/>
                <w:iCs/>
              </w:rPr>
              <w:t xml:space="preserve"> as…</w:t>
            </w:r>
          </w:p>
        </w:tc>
      </w:tr>
      <w:tr w:rsidR="000300D1" w14:paraId="0D94599D" w14:textId="77777777">
        <w:trPr>
          <w:trHeight w:val="4800"/>
        </w:trPr>
        <w:tc>
          <w:tcPr>
            <w:tcW w:w="3641"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2F1984C2" w14:textId="77777777" w:rsidR="00902DA4" w:rsidRDefault="00902DA4" w:rsidP="009E322C">
            <w:pPr>
              <w:pStyle w:val="Body"/>
              <w:rPr>
                <w:rStyle w:val="Hyperlink0"/>
                <w:i/>
                <w:iCs/>
              </w:rPr>
            </w:pPr>
          </w:p>
          <w:p w14:paraId="49421034" w14:textId="77777777" w:rsidR="009E322C" w:rsidRDefault="009E322C" w:rsidP="009E322C">
            <w:pPr>
              <w:pStyle w:val="Body"/>
              <w:rPr>
                <w:rStyle w:val="Hyperlink0"/>
                <w:i/>
                <w:iCs/>
              </w:rPr>
            </w:pPr>
            <w:r w:rsidRPr="009E322C">
              <w:rPr>
                <w:rStyle w:val="Hyperlink0"/>
                <w:i/>
                <w:iCs/>
              </w:rPr>
              <w:t>…in Macbeth, Shakespeare creates a tragic hero who suffers a reversal of fortune that, ultimately, leads to his untimely death.</w:t>
            </w:r>
          </w:p>
          <w:p w14:paraId="27F02A47" w14:textId="77777777" w:rsidR="009E322C" w:rsidRPr="009E322C" w:rsidRDefault="009E322C" w:rsidP="009E322C">
            <w:pPr>
              <w:pStyle w:val="Body"/>
              <w:rPr>
                <w:rStyle w:val="Hyperlink0"/>
                <w:i/>
                <w:iCs/>
              </w:rPr>
            </w:pPr>
          </w:p>
          <w:p w14:paraId="067470EA" w14:textId="77777777" w:rsidR="009E322C" w:rsidRDefault="009E322C" w:rsidP="009E322C">
            <w:pPr>
              <w:pStyle w:val="Body"/>
              <w:rPr>
                <w:rStyle w:val="Hyperlink0"/>
                <w:i/>
                <w:iCs/>
              </w:rPr>
            </w:pPr>
            <w:r w:rsidRPr="009E322C">
              <w:rPr>
                <w:rStyle w:val="Hyperlink0"/>
                <w:i/>
                <w:iCs/>
              </w:rPr>
              <w:t>…. peripeteia is evident when Macbeth says "I am in blood / Stepp'd in so far, that, should I wade no more’’(3.4). He immediately regrets the murder and realises his ‘success’ is tainted.…</w:t>
            </w:r>
          </w:p>
          <w:p w14:paraId="4392A0E9" w14:textId="77777777" w:rsidR="009E322C" w:rsidRPr="009E322C" w:rsidRDefault="009E322C" w:rsidP="009E322C">
            <w:pPr>
              <w:pStyle w:val="Body"/>
              <w:rPr>
                <w:rStyle w:val="Hyperlink0"/>
                <w:i/>
                <w:iCs/>
              </w:rPr>
            </w:pPr>
          </w:p>
          <w:p w14:paraId="4BC7F68A" w14:textId="3C1C6234" w:rsidR="000300D1" w:rsidRDefault="009E322C" w:rsidP="009E322C">
            <w:pPr>
              <w:pStyle w:val="Body"/>
            </w:pPr>
            <w:r w:rsidRPr="009E322C">
              <w:rPr>
                <w:rStyle w:val="Hyperlink0"/>
                <w:i/>
                <w:iCs/>
              </w:rPr>
              <w:t>…anagnorisis occurs when it is revealed that Macduff was not of ‘woman born’…</w:t>
            </w:r>
          </w:p>
        </w:tc>
        <w:tc>
          <w:tcPr>
            <w:tcW w:w="3771"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4DC627B8" w14:textId="77777777" w:rsidR="00902DA4" w:rsidRDefault="00902DA4">
            <w:pPr>
              <w:rPr>
                <w:rFonts w:ascii="Calibri" w:eastAsia="Calibri" w:hAnsi="Calibri" w:cs="Calibri"/>
                <w:i/>
                <w:iCs/>
                <w:color w:val="000000"/>
                <w:u w:color="000000"/>
              </w:rPr>
            </w:pPr>
          </w:p>
          <w:p w14:paraId="5149EBD1" w14:textId="77777777" w:rsidR="000300D1" w:rsidRDefault="0079776E">
            <w:r>
              <w:rPr>
                <w:rFonts w:ascii="Calibri" w:eastAsia="Calibri" w:hAnsi="Calibri" w:cs="Calibri"/>
                <w:i/>
                <w:iCs/>
                <w:color w:val="000000"/>
                <w:u w:color="000000"/>
              </w:rPr>
              <w:t xml:space="preserve">...the tragic hero of An Inspector Calls is not an easy one to identify, as Eva has not displayed morally good behaviour, does not display excessive pride, and it is arguably the mistakes of others that she pays the price for. </w:t>
            </w:r>
          </w:p>
          <w:p w14:paraId="1BE8890B" w14:textId="77777777" w:rsidR="000300D1" w:rsidRDefault="000300D1"/>
          <w:p w14:paraId="68E7CA67" w14:textId="77777777" w:rsidR="000300D1" w:rsidRDefault="0079776E">
            <w:pPr>
              <w:rPr>
                <w:rFonts w:ascii="Calibri" w:eastAsia="Calibri" w:hAnsi="Calibri" w:cs="Calibri"/>
                <w:i/>
                <w:iCs/>
                <w:color w:val="000000"/>
                <w:u w:color="000000"/>
              </w:rPr>
            </w:pPr>
            <w:r>
              <w:rPr>
                <w:rFonts w:ascii="Calibri" w:eastAsia="Calibri" w:hAnsi="Calibri" w:cs="Calibri"/>
                <w:i/>
                <w:iCs/>
                <w:color w:val="000000"/>
                <w:u w:color="000000"/>
              </w:rPr>
              <w:t>...there is a great deal of pathos for Eva, even though she never appears on stage, her story is told through the accounts of those that hurt her, adding to the impact of the pathos.</w:t>
            </w:r>
          </w:p>
          <w:p w14:paraId="1F4CAFC1" w14:textId="77777777" w:rsidR="00902DA4" w:rsidRDefault="00902DA4">
            <w:pPr>
              <w:rPr>
                <w:rFonts w:ascii="Calibri" w:eastAsia="Calibri" w:hAnsi="Calibri" w:cs="Calibri"/>
                <w:i/>
                <w:iCs/>
                <w:color w:val="000000"/>
                <w:u w:color="000000"/>
              </w:rPr>
            </w:pPr>
          </w:p>
          <w:p w14:paraId="5BFF4CE3" w14:textId="77777777" w:rsidR="00902DA4" w:rsidRDefault="00902DA4" w:rsidP="00902DA4">
            <w:pPr>
              <w:rPr>
                <w:rFonts w:ascii="Calibri" w:hAnsi="Calibri"/>
                <w:i/>
              </w:rPr>
            </w:pPr>
            <w:r>
              <w:rPr>
                <w:rFonts w:ascii="Calibri" w:hAnsi="Calibri"/>
                <w:i/>
              </w:rPr>
              <w:t xml:space="preserve">… </w:t>
            </w:r>
            <w:proofErr w:type="gramStart"/>
            <w:r>
              <w:rPr>
                <w:rFonts w:ascii="Calibri" w:hAnsi="Calibri"/>
                <w:i/>
              </w:rPr>
              <w:t>the</w:t>
            </w:r>
            <w:proofErr w:type="gramEnd"/>
            <w:r>
              <w:rPr>
                <w:rFonts w:ascii="Calibri" w:hAnsi="Calibri"/>
                <w:i/>
              </w:rPr>
              <w:t xml:space="preserve"> peripeteia occurs when the Inspector arrives and disrupts the family’s celebration.</w:t>
            </w:r>
          </w:p>
          <w:p w14:paraId="6C358F22" w14:textId="77777777" w:rsidR="00902DA4" w:rsidRDefault="00902DA4" w:rsidP="00902DA4">
            <w:pPr>
              <w:rPr>
                <w:rFonts w:ascii="Calibri" w:hAnsi="Calibri"/>
                <w:i/>
              </w:rPr>
            </w:pPr>
          </w:p>
          <w:p w14:paraId="390A2D8A" w14:textId="77777777" w:rsidR="00902DA4" w:rsidRDefault="00902DA4" w:rsidP="00902DA4">
            <w:pPr>
              <w:rPr>
                <w:rFonts w:ascii="Calibri" w:hAnsi="Calibri"/>
                <w:i/>
              </w:rPr>
            </w:pPr>
            <w:r>
              <w:rPr>
                <w:rFonts w:ascii="Calibri" w:hAnsi="Calibri"/>
                <w:i/>
              </w:rPr>
              <w:t>…the moment of anagnorisis occurs across the third act, as the characters start to realise their guilt- though this is not evident for some of them until the end of the act.</w:t>
            </w:r>
          </w:p>
          <w:p w14:paraId="42DE35DA" w14:textId="5DC0F00E" w:rsidR="00D50371" w:rsidRDefault="00D50371" w:rsidP="00902DA4"/>
        </w:tc>
        <w:tc>
          <w:tcPr>
            <w:tcW w:w="2957" w:type="dxa"/>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61C4B147" w14:textId="703FCB9B" w:rsidR="000300D1" w:rsidRDefault="0079776E">
            <w:r>
              <w:rPr>
                <w:rFonts w:ascii="Calibri" w:eastAsia="Calibri" w:hAnsi="Calibri" w:cs="Calibri"/>
                <w:i/>
                <w:iCs/>
                <w:color w:val="000000"/>
                <w:u w:color="000000"/>
              </w:rPr>
              <w:t>...</w:t>
            </w:r>
            <w:r w:rsidR="001A0518">
              <w:rPr>
                <w:rFonts w:ascii="Calibri" w:eastAsia="Calibri" w:hAnsi="Calibri" w:cs="Calibri"/>
                <w:i/>
                <w:iCs/>
                <w:color w:val="000000"/>
                <w:u w:color="000000"/>
              </w:rPr>
              <w:t>Dr Jekyll could be considered the</w:t>
            </w:r>
            <w:r>
              <w:rPr>
                <w:rFonts w:ascii="Calibri" w:eastAsia="Calibri" w:hAnsi="Calibri" w:cs="Calibri"/>
                <w:i/>
                <w:iCs/>
                <w:color w:val="000000"/>
                <w:u w:color="000000"/>
              </w:rPr>
              <w:t xml:space="preserve"> tragic hero, </w:t>
            </w:r>
            <w:r w:rsidR="00317712">
              <w:rPr>
                <w:rFonts w:ascii="Calibri" w:eastAsia="Calibri" w:hAnsi="Calibri" w:cs="Calibri"/>
                <w:i/>
                <w:iCs/>
                <w:color w:val="000000"/>
                <w:u w:color="000000"/>
              </w:rPr>
              <w:t xml:space="preserve">he acts as a </w:t>
            </w:r>
            <w:r>
              <w:rPr>
                <w:rFonts w:ascii="Calibri" w:eastAsia="Calibri" w:hAnsi="Calibri" w:cs="Calibri"/>
                <w:i/>
                <w:iCs/>
                <w:color w:val="000000"/>
                <w:u w:color="000000"/>
              </w:rPr>
              <w:t>source of pathos for the reader, as his suffering</w:t>
            </w:r>
            <w:r w:rsidR="00317712">
              <w:rPr>
                <w:rFonts w:ascii="Calibri" w:eastAsia="Calibri" w:hAnsi="Calibri" w:cs="Calibri"/>
                <w:i/>
                <w:iCs/>
                <w:color w:val="000000"/>
                <w:u w:color="000000"/>
              </w:rPr>
              <w:t xml:space="preserve"> increases throughout the novel</w:t>
            </w:r>
            <w:r>
              <w:rPr>
                <w:rFonts w:ascii="Calibri" w:eastAsia="Calibri" w:hAnsi="Calibri" w:cs="Calibri"/>
                <w:i/>
                <w:iCs/>
                <w:color w:val="000000"/>
                <w:u w:color="000000"/>
              </w:rPr>
              <w:t xml:space="preserve">. </w:t>
            </w:r>
          </w:p>
          <w:p w14:paraId="51D1DCC4" w14:textId="77777777" w:rsidR="000300D1" w:rsidRDefault="000300D1"/>
          <w:p w14:paraId="7B0F1B39" w14:textId="25591188" w:rsidR="000300D1" w:rsidRDefault="0079776E" w:rsidP="00317712">
            <w:r>
              <w:rPr>
                <w:rFonts w:ascii="Calibri" w:eastAsia="Calibri" w:hAnsi="Calibri" w:cs="Calibri"/>
                <w:i/>
                <w:iCs/>
                <w:color w:val="000000"/>
                <w:u w:color="000000"/>
              </w:rPr>
              <w:t xml:space="preserve">...the </w:t>
            </w:r>
            <w:r w:rsidR="00317712">
              <w:rPr>
                <w:rFonts w:ascii="Calibri" w:eastAsia="Calibri" w:hAnsi="Calibri" w:cs="Calibri"/>
                <w:i/>
                <w:iCs/>
                <w:color w:val="000000"/>
                <w:u w:color="000000"/>
              </w:rPr>
              <w:t>negative</w:t>
            </w:r>
            <w:r>
              <w:rPr>
                <w:rFonts w:ascii="Calibri" w:eastAsia="Calibri" w:hAnsi="Calibri" w:cs="Calibri"/>
                <w:i/>
                <w:iCs/>
                <w:color w:val="000000"/>
                <w:u w:color="000000"/>
              </w:rPr>
              <w:t xml:space="preserve"> resolution of t</w:t>
            </w:r>
            <w:r w:rsidR="00317712">
              <w:rPr>
                <w:rFonts w:ascii="Calibri" w:eastAsia="Calibri" w:hAnsi="Calibri" w:cs="Calibri"/>
                <w:i/>
                <w:iCs/>
                <w:color w:val="000000"/>
                <w:u w:color="000000"/>
              </w:rPr>
              <w:t xml:space="preserve">he novel means that there is </w:t>
            </w:r>
            <w:r>
              <w:rPr>
                <w:rFonts w:ascii="Calibri" w:eastAsia="Calibri" w:hAnsi="Calibri" w:cs="Calibri"/>
                <w:i/>
                <w:iCs/>
                <w:color w:val="000000"/>
                <w:u w:color="000000"/>
              </w:rPr>
              <w:t xml:space="preserve">catharsis for the audience, </w:t>
            </w:r>
            <w:r w:rsidR="00317712">
              <w:rPr>
                <w:rFonts w:ascii="Calibri" w:eastAsia="Calibri" w:hAnsi="Calibri" w:cs="Calibri"/>
                <w:i/>
                <w:iCs/>
                <w:color w:val="000000"/>
                <w:u w:color="000000"/>
              </w:rPr>
              <w:t>the mystery is solved and Hyde finally overtakes Jekyll</w:t>
            </w:r>
            <w:r>
              <w:rPr>
                <w:rFonts w:ascii="Calibri" w:eastAsia="Calibri" w:hAnsi="Calibri" w:cs="Calibri"/>
                <w:i/>
                <w:iCs/>
                <w:color w:val="000000"/>
                <w:u w:color="000000"/>
              </w:rPr>
              <w:t>.</w:t>
            </w:r>
            <w:r w:rsidR="00317712">
              <w:rPr>
                <w:rFonts w:ascii="Calibri" w:eastAsia="Calibri" w:hAnsi="Calibri" w:cs="Calibri"/>
                <w:i/>
                <w:iCs/>
                <w:color w:val="000000"/>
                <w:u w:color="000000"/>
              </w:rPr>
              <w:t xml:space="preserve"> Evil defeats good. </w:t>
            </w:r>
          </w:p>
        </w:tc>
      </w:tr>
    </w:tbl>
    <w:p w14:paraId="0F3E91E9" w14:textId="77777777" w:rsidR="000300D1" w:rsidRDefault="000300D1">
      <w:pPr>
        <w:pStyle w:val="Body"/>
        <w:widowControl w:val="0"/>
      </w:pPr>
    </w:p>
    <w:p w14:paraId="727340BF" w14:textId="77777777" w:rsidR="00877D0F" w:rsidRDefault="00877D0F">
      <w:pPr>
        <w:pStyle w:val="Body"/>
        <w:widowControl w:val="0"/>
      </w:pPr>
    </w:p>
    <w:p w14:paraId="4A87D04E" w14:textId="77777777" w:rsidR="00877D0F" w:rsidRDefault="00877D0F">
      <w:pPr>
        <w:pStyle w:val="Body"/>
        <w:widowControl w:val="0"/>
      </w:pPr>
    </w:p>
    <w:p w14:paraId="574F0FFC" w14:textId="77777777" w:rsidR="00877D0F" w:rsidRDefault="00877D0F">
      <w:pPr>
        <w:pStyle w:val="Body"/>
        <w:widowControl w:val="0"/>
      </w:pPr>
    </w:p>
    <w:p w14:paraId="6E70621F" w14:textId="77777777" w:rsidR="000300D1" w:rsidRDefault="000300D1">
      <w:pPr>
        <w:pStyle w:val="Body"/>
      </w:pPr>
    </w:p>
    <w:tbl>
      <w:tblPr>
        <w:tblW w:w="10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76"/>
        <w:gridCol w:w="1080"/>
        <w:gridCol w:w="3457"/>
        <w:gridCol w:w="1284"/>
        <w:gridCol w:w="2173"/>
      </w:tblGrid>
      <w:tr w:rsidR="000300D1" w14:paraId="3B54EC19" w14:textId="77777777" w:rsidTr="00902DA4">
        <w:trPr>
          <w:trHeight w:val="3357"/>
        </w:trPr>
        <w:tc>
          <w:tcPr>
            <w:tcW w:w="2376"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712E3A" w14:textId="77777777" w:rsidR="000300D1" w:rsidRDefault="0079776E">
            <w:pPr>
              <w:pStyle w:val="Body"/>
              <w:jc w:val="center"/>
              <w:rPr>
                <w:b/>
                <w:bCs/>
                <w:sz w:val="46"/>
                <w:szCs w:val="46"/>
              </w:rPr>
            </w:pPr>
            <w:r>
              <w:rPr>
                <w:rStyle w:val="Hyperlink0"/>
                <w:b/>
                <w:bCs/>
                <w:sz w:val="46"/>
                <w:szCs w:val="46"/>
              </w:rPr>
              <w:lastRenderedPageBreak/>
              <w:t>Nietzsche</w:t>
            </w:r>
          </w:p>
          <w:p w14:paraId="590767B9" w14:textId="77777777" w:rsidR="000300D1" w:rsidRDefault="0079776E">
            <w:pPr>
              <w:pStyle w:val="Body"/>
              <w:jc w:val="center"/>
            </w:pPr>
            <w:r>
              <w:rPr>
                <w:b/>
                <w:bCs/>
                <w:noProof/>
                <w:sz w:val="46"/>
                <w:szCs w:val="46"/>
                <w:lang w:val="en-GB" w:eastAsia="en-GB"/>
              </w:rPr>
              <w:drawing>
                <wp:inline distT="0" distB="0" distL="0" distR="0" wp14:anchorId="094DD6B3" wp14:editId="0A325810">
                  <wp:extent cx="1361422" cy="170177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5.tif"/>
                          <pic:cNvPicPr>
                            <a:picLocks noChangeAspect="1"/>
                          </pic:cNvPicPr>
                        </pic:nvPicPr>
                        <pic:blipFill>
                          <a:blip r:embed="rId11">
                            <a:extLst/>
                          </a:blip>
                          <a:stretch>
                            <a:fillRect/>
                          </a:stretch>
                        </pic:blipFill>
                        <pic:spPr>
                          <a:xfrm>
                            <a:off x="0" y="0"/>
                            <a:ext cx="1361422" cy="1701778"/>
                          </a:xfrm>
                          <a:prstGeom prst="rect">
                            <a:avLst/>
                          </a:prstGeom>
                          <a:ln w="12700" cap="flat">
                            <a:noFill/>
                            <a:miter lim="400000"/>
                          </a:ln>
                          <a:effectLst/>
                        </pic:spPr>
                      </pic:pic>
                    </a:graphicData>
                  </a:graphic>
                </wp:inline>
              </w:drawing>
            </w:r>
          </w:p>
        </w:tc>
        <w:tc>
          <w:tcPr>
            <w:tcW w:w="5821" w:type="dxa"/>
            <w:gridSpan w:val="3"/>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2F954" w14:textId="77777777" w:rsidR="000300D1" w:rsidRDefault="0079776E">
            <w:pPr>
              <w:pStyle w:val="Body"/>
            </w:pPr>
            <w:r>
              <w:rPr>
                <w:rStyle w:val="Hyperlink0"/>
                <w:b/>
                <w:bCs/>
                <w:u w:val="single"/>
              </w:rPr>
              <w:t>Key ideas:</w:t>
            </w:r>
          </w:p>
          <w:p w14:paraId="34C3CC2E" w14:textId="77777777" w:rsidR="000300D1" w:rsidRDefault="0079776E">
            <w:pPr>
              <w:pStyle w:val="NormalWeb"/>
              <w:numPr>
                <w:ilvl w:val="0"/>
                <w:numId w:val="14"/>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Life is without objective meaning, purpose, or value.</w:t>
            </w:r>
            <w:r>
              <w:rPr>
                <w:rStyle w:val="None"/>
                <w:rFonts w:ascii="Calibri" w:eastAsia="Calibri" w:hAnsi="Calibri" w:cs="Calibri"/>
              </w:rPr>
              <w:t> </w:t>
            </w:r>
            <w:r>
              <w:rPr>
                <w:rStyle w:val="Hyperlink0"/>
                <w:rFonts w:ascii="Calibri" w:eastAsia="Calibri" w:hAnsi="Calibri" w:cs="Calibri"/>
                <w:color w:val="252525"/>
                <w:u w:color="252525"/>
              </w:rPr>
              <w:t>There is no God. This belief is called nihilism.</w:t>
            </w:r>
          </w:p>
          <w:p w14:paraId="567CD12F" w14:textId="4928A90B" w:rsidR="000300D1" w:rsidRDefault="0079776E">
            <w:pPr>
              <w:pStyle w:val="NormalWeb"/>
              <w:numPr>
                <w:ilvl w:val="0"/>
                <w:numId w:val="14"/>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In the absence of a God, superhumans (the ubermensch)</w:t>
            </w:r>
            <w:r w:rsidR="002172CE">
              <w:rPr>
                <w:rStyle w:val="Hyperlink0"/>
                <w:rFonts w:ascii="Calibri" w:eastAsia="Calibri" w:hAnsi="Calibri" w:cs="Calibri"/>
                <w:color w:val="252525"/>
                <w:u w:color="252525"/>
              </w:rPr>
              <w:t xml:space="preserve"> who are willing to risk all</w:t>
            </w:r>
            <w:r>
              <w:rPr>
                <w:rStyle w:val="Hyperlink0"/>
                <w:rFonts w:ascii="Calibri" w:eastAsia="Calibri" w:hAnsi="Calibri" w:cs="Calibri"/>
                <w:color w:val="252525"/>
                <w:u w:color="252525"/>
              </w:rPr>
              <w:t xml:space="preserve"> to improve society will take his place. </w:t>
            </w:r>
          </w:p>
          <w:p w14:paraId="0D71D510" w14:textId="77777777" w:rsidR="000300D1" w:rsidRDefault="0079776E">
            <w:pPr>
              <w:pStyle w:val="NormalWeb"/>
              <w:numPr>
                <w:ilvl w:val="0"/>
                <w:numId w:val="14"/>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The ubermensch will be able to establish their own values as the way in which others live their lives.</w:t>
            </w:r>
          </w:p>
        </w:tc>
        <w:tc>
          <w:tcPr>
            <w:tcW w:w="2173"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63078A3F" w14:textId="77777777" w:rsidR="000300D1" w:rsidRDefault="0079776E">
            <w:pPr>
              <w:pStyle w:val="Body"/>
            </w:pPr>
            <w:r>
              <w:rPr>
                <w:rStyle w:val="Hyperlink0"/>
                <w:b/>
                <w:bCs/>
                <w:u w:val="single"/>
              </w:rPr>
              <w:t>Key vocabulary</w:t>
            </w:r>
          </w:p>
          <w:p w14:paraId="334F7F02" w14:textId="77777777" w:rsidR="000300D1" w:rsidRDefault="0079776E">
            <w:pPr>
              <w:pStyle w:val="ListParagraph"/>
              <w:numPr>
                <w:ilvl w:val="0"/>
                <w:numId w:val="15"/>
              </w:numPr>
            </w:pPr>
            <w:r>
              <w:rPr>
                <w:rStyle w:val="Hyperlink0"/>
              </w:rPr>
              <w:t>atheism</w:t>
            </w:r>
          </w:p>
          <w:p w14:paraId="0BC84DB1" w14:textId="77777777" w:rsidR="000300D1" w:rsidRDefault="0079776E">
            <w:pPr>
              <w:pStyle w:val="ListParagraph"/>
              <w:numPr>
                <w:ilvl w:val="0"/>
                <w:numId w:val="15"/>
              </w:numPr>
            </w:pPr>
            <w:r>
              <w:rPr>
                <w:rStyle w:val="Hyperlink0"/>
              </w:rPr>
              <w:t>nihilism</w:t>
            </w:r>
          </w:p>
          <w:p w14:paraId="1E592A3D" w14:textId="77777777" w:rsidR="000300D1" w:rsidRDefault="0079776E">
            <w:pPr>
              <w:pStyle w:val="ListParagraph"/>
              <w:numPr>
                <w:ilvl w:val="0"/>
                <w:numId w:val="15"/>
              </w:numPr>
            </w:pPr>
            <w:r>
              <w:rPr>
                <w:rStyle w:val="Hyperlink0"/>
              </w:rPr>
              <w:t>purpose</w:t>
            </w:r>
          </w:p>
          <w:p w14:paraId="5DB61CB5" w14:textId="77777777" w:rsidR="000300D1" w:rsidRDefault="0079776E">
            <w:pPr>
              <w:pStyle w:val="ListParagraph"/>
              <w:numPr>
                <w:ilvl w:val="0"/>
                <w:numId w:val="15"/>
              </w:numPr>
            </w:pPr>
            <w:r>
              <w:rPr>
                <w:rStyle w:val="Hyperlink0"/>
              </w:rPr>
              <w:t>recklessness</w:t>
            </w:r>
          </w:p>
          <w:p w14:paraId="2E782E96" w14:textId="77777777" w:rsidR="000300D1" w:rsidRDefault="0079776E">
            <w:pPr>
              <w:pStyle w:val="ListParagraph"/>
              <w:numPr>
                <w:ilvl w:val="0"/>
                <w:numId w:val="15"/>
              </w:numPr>
            </w:pPr>
            <w:r>
              <w:rPr>
                <w:rStyle w:val="Hyperlink0"/>
              </w:rPr>
              <w:t>ubermensch</w:t>
            </w:r>
          </w:p>
          <w:p w14:paraId="539FFA5F" w14:textId="77777777" w:rsidR="000300D1" w:rsidRDefault="0079776E">
            <w:pPr>
              <w:pStyle w:val="ListParagraph"/>
              <w:numPr>
                <w:ilvl w:val="0"/>
                <w:numId w:val="15"/>
              </w:numPr>
            </w:pPr>
            <w:r>
              <w:rPr>
                <w:rStyle w:val="Hyperlink0"/>
              </w:rPr>
              <w:t>values</w:t>
            </w:r>
          </w:p>
        </w:tc>
        <w:bookmarkStart w:id="0" w:name="_GoBack"/>
        <w:bookmarkEnd w:id="0"/>
      </w:tr>
      <w:tr w:rsidR="000300D1" w14:paraId="2DCC46A0" w14:textId="77777777" w:rsidTr="00902DA4">
        <w:trPr>
          <w:trHeight w:val="575"/>
        </w:trPr>
        <w:tc>
          <w:tcPr>
            <w:tcW w:w="345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43F24FE7" w14:textId="06DE0B47" w:rsidR="000300D1" w:rsidRDefault="0079776E" w:rsidP="00902DA4">
            <w:pPr>
              <w:pStyle w:val="Body"/>
              <w:jc w:val="center"/>
            </w:pPr>
            <w:r>
              <w:rPr>
                <w:rStyle w:val="Hyperlink0"/>
              </w:rPr>
              <w:t>‘</w:t>
            </w:r>
            <w:r w:rsidR="00902DA4">
              <w:rPr>
                <w:rStyle w:val="Hyperlink0"/>
              </w:rPr>
              <w:t>Macbeth’</w:t>
            </w:r>
          </w:p>
        </w:tc>
        <w:tc>
          <w:tcPr>
            <w:tcW w:w="34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41F01C12" w14:textId="77777777" w:rsidR="000300D1" w:rsidRDefault="0079776E">
            <w:pPr>
              <w:pStyle w:val="Body"/>
              <w:jc w:val="center"/>
            </w:pPr>
            <w:r>
              <w:rPr>
                <w:rStyle w:val="Hyperlink0"/>
              </w:rPr>
              <w:t>‘An Inspector Calls’</w:t>
            </w:r>
          </w:p>
        </w:tc>
        <w:tc>
          <w:tcPr>
            <w:tcW w:w="3457" w:type="dxa"/>
            <w:gridSpan w:val="2"/>
            <w:tcBorders>
              <w:top w:val="single" w:sz="4" w:space="0" w:color="000000"/>
              <w:left w:val="single" w:sz="4" w:space="0" w:color="000000"/>
              <w:bottom w:val="nil"/>
              <w:right w:val="nil"/>
            </w:tcBorders>
            <w:shd w:val="clear" w:color="auto" w:fill="D9D9D9"/>
            <w:tcMar>
              <w:top w:w="80" w:type="dxa"/>
              <w:left w:w="80" w:type="dxa"/>
              <w:bottom w:w="80" w:type="dxa"/>
              <w:right w:w="80" w:type="dxa"/>
            </w:tcMar>
            <w:vAlign w:val="center"/>
          </w:tcPr>
          <w:p w14:paraId="3371BF7F" w14:textId="4B9604F8"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6CB660C1" w14:textId="77777777">
        <w:trPr>
          <w:trHeight w:val="300"/>
        </w:trPr>
        <w:tc>
          <w:tcPr>
            <w:tcW w:w="1037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10BE39A6" w14:textId="77777777" w:rsidR="000300D1" w:rsidRDefault="0079776E">
            <w:pPr>
              <w:pStyle w:val="Body"/>
              <w:jc w:val="center"/>
            </w:pPr>
            <w:r>
              <w:rPr>
                <w:rStyle w:val="None"/>
                <w:i/>
                <w:iCs/>
              </w:rPr>
              <w:t xml:space="preserve">In light of </w:t>
            </w:r>
            <w:r>
              <w:rPr>
                <w:rStyle w:val="None"/>
                <w:b/>
                <w:bCs/>
                <w:i/>
                <w:iCs/>
                <w:u w:val="single"/>
              </w:rPr>
              <w:t>Nietzschean philosophy</w:t>
            </w:r>
            <w:r>
              <w:rPr>
                <w:rStyle w:val="None"/>
                <w:i/>
                <w:iCs/>
              </w:rPr>
              <w:t>…</w:t>
            </w:r>
          </w:p>
        </w:tc>
      </w:tr>
      <w:tr w:rsidR="000300D1" w14:paraId="55BE8B04" w14:textId="77777777" w:rsidTr="00902DA4">
        <w:trPr>
          <w:trHeight w:val="4520"/>
        </w:trPr>
        <w:tc>
          <w:tcPr>
            <w:tcW w:w="345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51EBB711" w14:textId="50AF5303" w:rsidR="000300D1" w:rsidRDefault="00902DA4">
            <w:pPr>
              <w:pStyle w:val="Body"/>
            </w:pPr>
            <w:r w:rsidRPr="00902DA4">
              <w:rPr>
                <w:rStyle w:val="Hyperlink0"/>
                <w:i/>
                <w:iCs/>
              </w:rPr>
              <w:t>…it might be argued that Macbeth’s fatalistic belief in fortune could reflect his own inner drives, he looks to the witches rather than praying to a God to help him, as does Lady Macbeth also. They both demonstrate nihilistic tendencies as they seek out the powers of the supernatural in order to disrupt the Great Chain of Being and revoke the ‘divine right of kings’…</w:t>
            </w:r>
          </w:p>
        </w:tc>
        <w:tc>
          <w:tcPr>
            <w:tcW w:w="345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6B4FB985" w14:textId="77777777" w:rsidR="00902DA4" w:rsidRDefault="0079776E">
            <w:pPr>
              <w:rPr>
                <w:rFonts w:ascii="Calibri" w:eastAsia="Calibri" w:hAnsi="Calibri" w:cs="Calibri"/>
                <w:i/>
                <w:iCs/>
                <w:color w:val="000000"/>
                <w:u w:color="000000"/>
              </w:rPr>
            </w:pPr>
            <w:r>
              <w:rPr>
                <w:rFonts w:ascii="Calibri" w:eastAsia="Calibri" w:hAnsi="Calibri" w:cs="Calibri"/>
                <w:i/>
                <w:iCs/>
                <w:color w:val="000000"/>
                <w:u w:color="000000"/>
              </w:rPr>
              <w:t>.</w:t>
            </w:r>
          </w:p>
          <w:p w14:paraId="5ADAE822" w14:textId="6C8D19A0" w:rsidR="000300D1" w:rsidRDefault="0079776E">
            <w:r>
              <w:rPr>
                <w:rFonts w:ascii="Calibri" w:eastAsia="Calibri" w:hAnsi="Calibri" w:cs="Calibri"/>
                <w:i/>
                <w:iCs/>
                <w:color w:val="000000"/>
                <w:u w:color="000000"/>
              </w:rPr>
              <w:t xml:space="preserve">..Eric's nihilistic behaviour can be justified by the absence of god and therefore no moral guidelines for him to follow. Eric's adoption of this nihilism is a direct rejection of his father's expectations of him, and the oppressive rules of etiquette that prevailed in Edwardian society. </w:t>
            </w:r>
          </w:p>
          <w:p w14:paraId="1B083BD7" w14:textId="77777777" w:rsidR="000300D1" w:rsidRDefault="000300D1"/>
          <w:p w14:paraId="4429F093" w14:textId="77777777" w:rsidR="000300D1" w:rsidRDefault="0079776E">
            <w:pPr>
              <w:rPr>
                <w:rFonts w:ascii="Calibri" w:eastAsia="Calibri" w:hAnsi="Calibri" w:cs="Calibri"/>
                <w:i/>
                <w:iCs/>
                <w:color w:val="000000"/>
                <w:u w:color="000000"/>
              </w:rPr>
            </w:pPr>
            <w:r>
              <w:rPr>
                <w:rFonts w:ascii="Calibri" w:eastAsia="Calibri" w:hAnsi="Calibri" w:cs="Calibri"/>
                <w:i/>
                <w:iCs/>
                <w:color w:val="000000"/>
                <w:u w:color="000000"/>
              </w:rPr>
              <w:t>...The Inspector rails against this nihilism, and speaks using religious imagery to remind the Birlings of their moral obligations to the poor.</w:t>
            </w:r>
          </w:p>
          <w:p w14:paraId="17FF09FA" w14:textId="77777777" w:rsidR="00902DA4" w:rsidRDefault="00902DA4">
            <w:pPr>
              <w:rPr>
                <w:rFonts w:ascii="Calibri" w:eastAsia="Calibri" w:hAnsi="Calibri" w:cs="Calibri"/>
                <w:i/>
                <w:iCs/>
                <w:color w:val="000000"/>
                <w:u w:color="000000"/>
              </w:rPr>
            </w:pPr>
          </w:p>
          <w:p w14:paraId="2E2E75BE" w14:textId="77777777" w:rsidR="00902DA4" w:rsidRDefault="00902DA4" w:rsidP="00902DA4">
            <w:pPr>
              <w:rPr>
                <w:rFonts w:ascii="Calibri" w:hAnsi="Calibri"/>
                <w:i/>
              </w:rPr>
            </w:pPr>
            <w:r>
              <w:rPr>
                <w:rFonts w:ascii="Calibri" w:hAnsi="Calibri"/>
                <w:i/>
              </w:rPr>
              <w:t>…arguably, the inspector acts as an ubermensch in persuading the Birlings to take on elements of his own values regarding responsibility.</w:t>
            </w:r>
          </w:p>
          <w:p w14:paraId="4767BD29" w14:textId="77777777" w:rsidR="00902DA4" w:rsidRDefault="00902DA4" w:rsidP="00902DA4">
            <w:pPr>
              <w:rPr>
                <w:rFonts w:ascii="Calibri" w:hAnsi="Calibri"/>
                <w:i/>
              </w:rPr>
            </w:pPr>
          </w:p>
          <w:p w14:paraId="5681DA9A" w14:textId="77777777" w:rsidR="00902DA4" w:rsidRDefault="00902DA4" w:rsidP="00902DA4">
            <w:pPr>
              <w:rPr>
                <w:rFonts w:ascii="Calibri" w:hAnsi="Calibri"/>
                <w:i/>
              </w:rPr>
            </w:pPr>
            <w:r>
              <w:rPr>
                <w:rFonts w:ascii="Calibri" w:hAnsi="Calibri"/>
                <w:i/>
              </w:rPr>
              <w:t>…the inspector’s use of religious imagery is not used as a threat of hell, rather is a clear warning of the suffering and pain that is to come in WWI and WWII.</w:t>
            </w:r>
          </w:p>
          <w:p w14:paraId="25EC78A1" w14:textId="71D09E24" w:rsidR="00D50371" w:rsidRDefault="00D50371" w:rsidP="00902DA4"/>
        </w:tc>
        <w:tc>
          <w:tcPr>
            <w:tcW w:w="345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5EA0EA71" w14:textId="4219A69E" w:rsidR="000300D1" w:rsidRDefault="0079776E" w:rsidP="004E442B">
            <w:pPr>
              <w:rPr>
                <w:rFonts w:ascii="Calibri" w:eastAsia="Calibri" w:hAnsi="Calibri" w:cs="Calibri"/>
                <w:i/>
                <w:iCs/>
                <w:color w:val="000000"/>
                <w:u w:color="000000"/>
              </w:rPr>
            </w:pPr>
            <w:r>
              <w:rPr>
                <w:rFonts w:ascii="Calibri" w:eastAsia="Calibri" w:hAnsi="Calibri" w:cs="Calibri"/>
                <w:i/>
                <w:iCs/>
                <w:color w:val="000000"/>
                <w:u w:color="000000"/>
              </w:rPr>
              <w:t>...</w:t>
            </w:r>
            <w:r w:rsidR="004E442B">
              <w:rPr>
                <w:rFonts w:ascii="Calibri" w:eastAsia="Calibri" w:hAnsi="Calibri" w:cs="Calibri"/>
                <w:i/>
                <w:iCs/>
                <w:color w:val="000000"/>
                <w:u w:color="000000"/>
              </w:rPr>
              <w:t>Darwin’s theory of evolution had scared Victorian society. Hyde</w:t>
            </w:r>
            <w:r w:rsidR="00D50371">
              <w:rPr>
                <w:rFonts w:ascii="Calibri" w:eastAsia="Calibri" w:hAnsi="Calibri" w:cs="Calibri"/>
                <w:i/>
                <w:iCs/>
                <w:color w:val="000000"/>
                <w:u w:color="000000"/>
              </w:rPr>
              <w:t>’s animalistic features clearly</w:t>
            </w:r>
            <w:r w:rsidR="004E442B">
              <w:rPr>
                <w:rFonts w:ascii="Calibri" w:eastAsia="Calibri" w:hAnsi="Calibri" w:cs="Calibri"/>
                <w:i/>
                <w:iCs/>
                <w:color w:val="000000"/>
                <w:u w:color="000000"/>
              </w:rPr>
              <w:t xml:space="preserve"> link to this theory</w:t>
            </w:r>
            <w:r>
              <w:rPr>
                <w:rFonts w:ascii="Calibri" w:eastAsia="Calibri" w:hAnsi="Calibri" w:cs="Calibri"/>
                <w:i/>
                <w:iCs/>
                <w:color w:val="000000"/>
                <w:u w:color="000000"/>
              </w:rPr>
              <w:t>.</w:t>
            </w:r>
            <w:r w:rsidR="004E442B">
              <w:rPr>
                <w:rFonts w:ascii="Calibri" w:eastAsia="Calibri" w:hAnsi="Calibri" w:cs="Calibri"/>
                <w:i/>
                <w:iCs/>
                <w:color w:val="000000"/>
                <w:u w:color="000000"/>
              </w:rPr>
              <w:t xml:space="preserve"> </w:t>
            </w:r>
          </w:p>
          <w:p w14:paraId="6D19E0A0" w14:textId="77777777" w:rsidR="00D50371" w:rsidRDefault="00D50371" w:rsidP="004E442B">
            <w:pPr>
              <w:rPr>
                <w:rFonts w:ascii="Calibri" w:eastAsia="Calibri" w:hAnsi="Calibri" w:cs="Calibri"/>
                <w:i/>
                <w:iCs/>
                <w:color w:val="000000"/>
                <w:u w:color="000000"/>
              </w:rPr>
            </w:pPr>
          </w:p>
          <w:p w14:paraId="548CFC68" w14:textId="6163A45E" w:rsidR="004E442B" w:rsidRDefault="004E442B" w:rsidP="004E442B">
            <w:pPr>
              <w:rPr>
                <w:rFonts w:ascii="Calibri" w:eastAsia="Calibri" w:hAnsi="Calibri" w:cs="Calibri"/>
                <w:i/>
                <w:iCs/>
                <w:color w:val="000000"/>
                <w:u w:color="000000"/>
              </w:rPr>
            </w:pPr>
            <w:r>
              <w:rPr>
                <w:rFonts w:ascii="Calibri" w:eastAsia="Calibri" w:hAnsi="Calibri" w:cs="Calibri"/>
                <w:i/>
                <w:iCs/>
                <w:color w:val="000000"/>
                <w:u w:color="000000"/>
              </w:rPr>
              <w:t xml:space="preserve">…Hyde is </w:t>
            </w:r>
            <w:r w:rsidR="00D50371">
              <w:rPr>
                <w:rFonts w:ascii="Calibri" w:eastAsia="Calibri" w:hAnsi="Calibri" w:cs="Calibri"/>
                <w:i/>
                <w:iCs/>
                <w:color w:val="000000"/>
                <w:u w:color="000000"/>
              </w:rPr>
              <w:t>reckless and challenged society’</w:t>
            </w:r>
            <w:r>
              <w:rPr>
                <w:rFonts w:ascii="Calibri" w:eastAsia="Calibri" w:hAnsi="Calibri" w:cs="Calibri"/>
                <w:i/>
                <w:iCs/>
                <w:color w:val="000000"/>
                <w:u w:color="000000"/>
              </w:rPr>
              <w:t xml:space="preserve">s values at that time- he risks everything but for his own satisfaction rather than for the good of society. </w:t>
            </w:r>
          </w:p>
          <w:p w14:paraId="46A584A9" w14:textId="77777777" w:rsidR="00D50371" w:rsidRDefault="00D50371" w:rsidP="004E442B">
            <w:pPr>
              <w:rPr>
                <w:rFonts w:ascii="Calibri" w:eastAsia="Calibri" w:hAnsi="Calibri" w:cs="Calibri"/>
                <w:i/>
                <w:iCs/>
                <w:color w:val="000000"/>
                <w:u w:color="000000"/>
              </w:rPr>
            </w:pPr>
          </w:p>
          <w:p w14:paraId="763DC444" w14:textId="77777777" w:rsidR="004E442B" w:rsidRDefault="004E442B" w:rsidP="004E442B">
            <w:pPr>
              <w:rPr>
                <w:rFonts w:ascii="Calibri" w:eastAsia="Calibri" w:hAnsi="Calibri" w:cs="Calibri"/>
                <w:i/>
                <w:iCs/>
                <w:color w:val="000000"/>
                <w:u w:color="000000"/>
              </w:rPr>
            </w:pPr>
            <w:r>
              <w:rPr>
                <w:rFonts w:ascii="Calibri" w:eastAsia="Calibri" w:hAnsi="Calibri" w:cs="Calibri"/>
                <w:i/>
                <w:iCs/>
                <w:color w:val="000000"/>
                <w:u w:color="000000"/>
              </w:rPr>
              <w:t>… Utterson show signs of being a superhuman by trying to solve the mystery of Jekyll and Hyde.</w:t>
            </w:r>
          </w:p>
          <w:p w14:paraId="56DF316B" w14:textId="77777777" w:rsidR="00D50371" w:rsidRDefault="00D50371" w:rsidP="004E442B">
            <w:pPr>
              <w:rPr>
                <w:rFonts w:ascii="Calibri" w:eastAsia="Calibri" w:hAnsi="Calibri" w:cs="Calibri"/>
                <w:i/>
                <w:iCs/>
                <w:color w:val="000000"/>
                <w:u w:color="000000"/>
              </w:rPr>
            </w:pPr>
          </w:p>
          <w:p w14:paraId="7BDC83F0" w14:textId="4B77B089" w:rsidR="00902DA4" w:rsidRDefault="00902DA4" w:rsidP="004E442B">
            <w:r>
              <w:rPr>
                <w:rFonts w:ascii="Calibri" w:hAnsi="Calibri"/>
                <w:i/>
              </w:rPr>
              <w:t>…Jekyll attempts to become an ubermensch by risking all to change the way humans are constructed but h</w:t>
            </w:r>
            <w:r w:rsidR="00D50371">
              <w:rPr>
                <w:rFonts w:ascii="Calibri" w:hAnsi="Calibri"/>
                <w:i/>
              </w:rPr>
              <w:t xml:space="preserve">e </w:t>
            </w:r>
            <w:r>
              <w:rPr>
                <w:rFonts w:ascii="Calibri" w:hAnsi="Calibri"/>
                <w:i/>
              </w:rPr>
              <w:t>is unsuccessful.  His repeated references to religion (especially ‘hell’ and ‘the devil’) are used as an excuse for his own failure.</w:t>
            </w:r>
          </w:p>
        </w:tc>
      </w:tr>
    </w:tbl>
    <w:p w14:paraId="09E809F9" w14:textId="5E4EDB73" w:rsidR="000300D1" w:rsidRDefault="000300D1">
      <w:pPr>
        <w:pStyle w:val="Body"/>
        <w:widowControl w:val="0"/>
      </w:pPr>
    </w:p>
    <w:p w14:paraId="25D3500E" w14:textId="77777777" w:rsidR="000300D1" w:rsidRDefault="000300D1">
      <w:pPr>
        <w:pStyle w:val="Body"/>
      </w:pPr>
    </w:p>
    <w:p w14:paraId="0F6368EE" w14:textId="77777777" w:rsidR="00902DA4" w:rsidRDefault="00902DA4">
      <w:pPr>
        <w:pStyle w:val="Body"/>
      </w:pPr>
    </w:p>
    <w:p w14:paraId="36B2DE36" w14:textId="77777777" w:rsidR="000300D1" w:rsidRDefault="000300D1">
      <w:pPr>
        <w:pStyle w:val="Body"/>
      </w:pPr>
    </w:p>
    <w:p w14:paraId="07038F25" w14:textId="77777777" w:rsidR="000300D1" w:rsidRDefault="000300D1">
      <w:pPr>
        <w:pStyle w:val="Body"/>
        <w:widowControl w:val="0"/>
      </w:pPr>
    </w:p>
    <w:tbl>
      <w:tblPr>
        <w:tblW w:w="10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25"/>
        <w:gridCol w:w="531"/>
        <w:gridCol w:w="3457"/>
        <w:gridCol w:w="1407"/>
        <w:gridCol w:w="2050"/>
      </w:tblGrid>
      <w:tr w:rsidR="000300D1" w14:paraId="03A28F74" w14:textId="77777777">
        <w:trPr>
          <w:trHeight w:val="3675"/>
        </w:trPr>
        <w:tc>
          <w:tcPr>
            <w:tcW w:w="2925"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72388" w14:textId="77777777" w:rsidR="000300D1" w:rsidRDefault="0079776E">
            <w:pPr>
              <w:pStyle w:val="Body"/>
              <w:jc w:val="center"/>
              <w:rPr>
                <w:b/>
                <w:bCs/>
                <w:sz w:val="36"/>
                <w:szCs w:val="36"/>
              </w:rPr>
            </w:pPr>
            <w:r>
              <w:rPr>
                <w:rStyle w:val="Hyperlink0"/>
                <w:b/>
                <w:bCs/>
                <w:sz w:val="36"/>
                <w:szCs w:val="36"/>
              </w:rPr>
              <w:t>Jacques Derrida</w:t>
            </w:r>
          </w:p>
          <w:p w14:paraId="773AEEDF" w14:textId="77777777" w:rsidR="000300D1" w:rsidRDefault="0079776E">
            <w:pPr>
              <w:pStyle w:val="Body"/>
              <w:jc w:val="center"/>
            </w:pPr>
            <w:r>
              <w:rPr>
                <w:b/>
                <w:bCs/>
                <w:noProof/>
                <w:sz w:val="52"/>
                <w:szCs w:val="52"/>
                <w:lang w:val="en-GB" w:eastAsia="en-GB"/>
              </w:rPr>
              <w:drawing>
                <wp:inline distT="0" distB="0" distL="0" distR="0" wp14:anchorId="486918C8" wp14:editId="02E888A0">
                  <wp:extent cx="1439899" cy="184524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8.tif"/>
                          <pic:cNvPicPr>
                            <a:picLocks noChangeAspect="1"/>
                          </pic:cNvPicPr>
                        </pic:nvPicPr>
                        <pic:blipFill>
                          <a:blip r:embed="rId14">
                            <a:extLst/>
                          </a:blip>
                          <a:srcRect l="13823" t="1" r="16176" b="1294"/>
                          <a:stretch>
                            <a:fillRect/>
                          </a:stretch>
                        </pic:blipFill>
                        <pic:spPr>
                          <a:xfrm>
                            <a:off x="0" y="0"/>
                            <a:ext cx="1439899" cy="1845249"/>
                          </a:xfrm>
                          <a:prstGeom prst="rect">
                            <a:avLst/>
                          </a:prstGeom>
                          <a:ln w="12700" cap="flat">
                            <a:noFill/>
                            <a:miter lim="400000"/>
                          </a:ln>
                          <a:effectLst/>
                        </pic:spPr>
                      </pic:pic>
                    </a:graphicData>
                  </a:graphic>
                </wp:inline>
              </w:drawing>
            </w:r>
          </w:p>
        </w:tc>
        <w:tc>
          <w:tcPr>
            <w:tcW w:w="5395" w:type="dxa"/>
            <w:gridSpan w:val="3"/>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AD261" w14:textId="77777777" w:rsidR="000300D1" w:rsidRDefault="0079776E">
            <w:pPr>
              <w:pStyle w:val="Body"/>
            </w:pPr>
            <w:r>
              <w:rPr>
                <w:rStyle w:val="Hyperlink0"/>
                <w:b/>
                <w:bCs/>
                <w:u w:val="single"/>
              </w:rPr>
              <w:t>Key ideas:</w:t>
            </w:r>
          </w:p>
          <w:p w14:paraId="0D95A656" w14:textId="77777777" w:rsidR="000300D1" w:rsidRDefault="0079776E">
            <w:pPr>
              <w:pStyle w:val="NormalWeb"/>
              <w:numPr>
                <w:ilvl w:val="0"/>
                <w:numId w:val="16"/>
              </w:numPr>
              <w:shd w:val="clear" w:color="auto" w:fill="FFFFFF"/>
              <w:spacing w:before="0" w:after="0"/>
              <w:rPr>
                <w:rFonts w:ascii="Calibri" w:eastAsia="Calibri" w:hAnsi="Calibri" w:cs="Calibri"/>
                <w:color w:val="252525"/>
                <w:u w:color="252525"/>
              </w:rPr>
            </w:pPr>
            <w:r>
              <w:rPr>
                <w:rStyle w:val="None"/>
                <w:rFonts w:ascii="Calibri" w:eastAsia="Calibri" w:hAnsi="Calibri" w:cs="Calibri"/>
              </w:rPr>
              <w:t>L</w:t>
            </w:r>
            <w:r>
              <w:rPr>
                <w:rStyle w:val="Hyperlink0"/>
                <w:rFonts w:ascii="Calibri" w:eastAsia="Calibri" w:hAnsi="Calibri" w:cs="Calibri"/>
                <w:color w:val="252525"/>
                <w:u w:color="252525"/>
              </w:rPr>
              <w:t>anguage is a system of signs; words only have meaning because of the contrast between these signs. In other words, a concept can only be understood in relation to its opposite e.g. man/woman, white/black.</w:t>
            </w:r>
          </w:p>
          <w:p w14:paraId="411AF594" w14:textId="77777777" w:rsidR="000300D1" w:rsidRDefault="0079776E">
            <w:pPr>
              <w:pStyle w:val="NormalWeb"/>
              <w:numPr>
                <w:ilvl w:val="0"/>
                <w:numId w:val="16"/>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Within these binary opposites there is hierarchy with one being seen as more important.</w:t>
            </w:r>
          </w:p>
          <w:p w14:paraId="424BFB6B" w14:textId="77777777" w:rsidR="000300D1" w:rsidRDefault="0079776E">
            <w:pPr>
              <w:pStyle w:val="NormalWeb"/>
              <w:numPr>
                <w:ilvl w:val="0"/>
                <w:numId w:val="16"/>
              </w:numPr>
              <w:shd w:val="clear" w:color="auto" w:fill="FFFFFF"/>
              <w:spacing w:before="0" w:after="0"/>
              <w:rPr>
                <w:color w:val="252525"/>
                <w:u w:color="252525"/>
              </w:rPr>
            </w:pPr>
            <w:r>
              <w:rPr>
                <w:rStyle w:val="None"/>
                <w:rFonts w:ascii="Calibri" w:eastAsia="Calibri" w:hAnsi="Calibri" w:cs="Calibri"/>
                <w:color w:val="252525"/>
                <w:u w:color="252525"/>
              </w:rPr>
              <w:t>A deconstructive reading of a text will try to expose the way these oppositions work and undermine the binary notion of meaning</w:t>
            </w:r>
            <w:r>
              <w:rPr>
                <w:rStyle w:val="None"/>
                <w:rFonts w:ascii="Helvetica" w:hAnsi="Helvetica"/>
                <w:color w:val="252525"/>
                <w:sz w:val="21"/>
                <w:szCs w:val="21"/>
                <w:u w:color="252525"/>
                <w:shd w:val="clear" w:color="auto" w:fill="FFFFFF"/>
              </w:rPr>
              <w:t>.</w:t>
            </w:r>
          </w:p>
        </w:tc>
        <w:tc>
          <w:tcPr>
            <w:tcW w:w="2050"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77F90ABD" w14:textId="77777777" w:rsidR="000300D1" w:rsidRDefault="0079776E">
            <w:pPr>
              <w:pStyle w:val="Body"/>
            </w:pPr>
            <w:r>
              <w:rPr>
                <w:rStyle w:val="Hyperlink0"/>
                <w:b/>
                <w:bCs/>
                <w:sz w:val="22"/>
                <w:szCs w:val="22"/>
                <w:u w:val="single"/>
              </w:rPr>
              <w:t>Key vocabulary</w:t>
            </w:r>
          </w:p>
          <w:p w14:paraId="281DF0D1" w14:textId="77777777" w:rsidR="000300D1" w:rsidRDefault="0079776E">
            <w:pPr>
              <w:pStyle w:val="ListParagraph"/>
              <w:numPr>
                <w:ilvl w:val="0"/>
                <w:numId w:val="17"/>
              </w:numPr>
              <w:rPr>
                <w:sz w:val="22"/>
                <w:szCs w:val="22"/>
              </w:rPr>
            </w:pPr>
            <w:r>
              <w:rPr>
                <w:rStyle w:val="Hyperlink0"/>
                <w:sz w:val="22"/>
                <w:szCs w:val="22"/>
              </w:rPr>
              <w:t>binary pair</w:t>
            </w:r>
          </w:p>
          <w:p w14:paraId="1FAC5B05" w14:textId="77777777" w:rsidR="000300D1" w:rsidRDefault="0079776E">
            <w:pPr>
              <w:pStyle w:val="ListParagraph"/>
              <w:numPr>
                <w:ilvl w:val="0"/>
                <w:numId w:val="17"/>
              </w:numPr>
              <w:rPr>
                <w:sz w:val="22"/>
                <w:szCs w:val="22"/>
              </w:rPr>
            </w:pPr>
            <w:r>
              <w:rPr>
                <w:rStyle w:val="Hyperlink0"/>
                <w:sz w:val="22"/>
                <w:szCs w:val="22"/>
              </w:rPr>
              <w:t>commonality</w:t>
            </w:r>
          </w:p>
          <w:p w14:paraId="322C812B" w14:textId="77777777" w:rsidR="000300D1" w:rsidRDefault="0079776E">
            <w:pPr>
              <w:pStyle w:val="ListParagraph"/>
              <w:numPr>
                <w:ilvl w:val="0"/>
                <w:numId w:val="17"/>
              </w:numPr>
              <w:rPr>
                <w:sz w:val="22"/>
                <w:szCs w:val="22"/>
              </w:rPr>
            </w:pPr>
            <w:r>
              <w:rPr>
                <w:rStyle w:val="Hyperlink0"/>
                <w:sz w:val="22"/>
                <w:szCs w:val="22"/>
              </w:rPr>
              <w:t>conflict</w:t>
            </w:r>
          </w:p>
          <w:p w14:paraId="70642ADB" w14:textId="77777777" w:rsidR="000300D1" w:rsidRDefault="0079776E">
            <w:pPr>
              <w:pStyle w:val="ListParagraph"/>
              <w:numPr>
                <w:ilvl w:val="0"/>
                <w:numId w:val="17"/>
              </w:numPr>
              <w:rPr>
                <w:sz w:val="22"/>
                <w:szCs w:val="22"/>
              </w:rPr>
            </w:pPr>
            <w:r>
              <w:rPr>
                <w:rStyle w:val="Hyperlink0"/>
                <w:sz w:val="22"/>
                <w:szCs w:val="22"/>
              </w:rPr>
              <w:t>contrast</w:t>
            </w:r>
          </w:p>
          <w:p w14:paraId="4DCD0466" w14:textId="77777777" w:rsidR="000300D1" w:rsidRDefault="0079776E">
            <w:pPr>
              <w:pStyle w:val="ListParagraph"/>
              <w:numPr>
                <w:ilvl w:val="0"/>
                <w:numId w:val="17"/>
              </w:numPr>
              <w:rPr>
                <w:sz w:val="22"/>
                <w:szCs w:val="22"/>
              </w:rPr>
            </w:pPr>
            <w:r>
              <w:rPr>
                <w:rStyle w:val="Hyperlink0"/>
                <w:sz w:val="22"/>
                <w:szCs w:val="22"/>
              </w:rPr>
              <w:t>deconstruction</w:t>
            </w:r>
          </w:p>
          <w:p w14:paraId="4D2EAC2C" w14:textId="77777777" w:rsidR="000300D1" w:rsidRDefault="0079776E">
            <w:pPr>
              <w:pStyle w:val="ListParagraph"/>
              <w:numPr>
                <w:ilvl w:val="0"/>
                <w:numId w:val="17"/>
              </w:numPr>
              <w:rPr>
                <w:sz w:val="22"/>
                <w:szCs w:val="22"/>
              </w:rPr>
            </w:pPr>
            <w:r>
              <w:rPr>
                <w:rStyle w:val="Hyperlink0"/>
                <w:sz w:val="22"/>
                <w:szCs w:val="22"/>
              </w:rPr>
              <w:t>hierarchy</w:t>
            </w:r>
          </w:p>
          <w:p w14:paraId="128FFC23" w14:textId="77777777" w:rsidR="000300D1" w:rsidRDefault="0079776E">
            <w:pPr>
              <w:pStyle w:val="ListParagraph"/>
              <w:numPr>
                <w:ilvl w:val="0"/>
                <w:numId w:val="17"/>
              </w:numPr>
              <w:rPr>
                <w:sz w:val="22"/>
                <w:szCs w:val="22"/>
              </w:rPr>
            </w:pPr>
            <w:r>
              <w:rPr>
                <w:rStyle w:val="Hyperlink0"/>
                <w:sz w:val="22"/>
                <w:szCs w:val="22"/>
              </w:rPr>
              <w:t>juxtaposition</w:t>
            </w:r>
          </w:p>
          <w:p w14:paraId="38C890A0" w14:textId="77777777" w:rsidR="000300D1" w:rsidRDefault="0079776E">
            <w:pPr>
              <w:pStyle w:val="ListParagraph"/>
              <w:numPr>
                <w:ilvl w:val="0"/>
                <w:numId w:val="17"/>
              </w:numPr>
              <w:rPr>
                <w:sz w:val="22"/>
                <w:szCs w:val="22"/>
              </w:rPr>
            </w:pPr>
            <w:r>
              <w:rPr>
                <w:rStyle w:val="Hyperlink0"/>
                <w:sz w:val="22"/>
                <w:szCs w:val="22"/>
              </w:rPr>
              <w:t>notion</w:t>
            </w:r>
          </w:p>
          <w:p w14:paraId="01610FAA" w14:textId="77777777" w:rsidR="000300D1" w:rsidRDefault="0079776E">
            <w:pPr>
              <w:pStyle w:val="ListParagraph"/>
              <w:numPr>
                <w:ilvl w:val="0"/>
                <w:numId w:val="17"/>
              </w:numPr>
              <w:rPr>
                <w:sz w:val="22"/>
                <w:szCs w:val="22"/>
              </w:rPr>
            </w:pPr>
            <w:r>
              <w:rPr>
                <w:rStyle w:val="Hyperlink0"/>
                <w:sz w:val="22"/>
                <w:szCs w:val="22"/>
              </w:rPr>
              <w:t>opposite</w:t>
            </w:r>
          </w:p>
        </w:tc>
      </w:tr>
      <w:tr w:rsidR="000300D1" w14:paraId="17A916B7" w14:textId="77777777" w:rsidTr="00902DA4">
        <w:trPr>
          <w:trHeight w:val="295"/>
        </w:trPr>
        <w:tc>
          <w:tcPr>
            <w:tcW w:w="345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0E660C71" w14:textId="3A7C38D3" w:rsidR="000300D1" w:rsidRDefault="0079776E" w:rsidP="00902DA4">
            <w:pPr>
              <w:pStyle w:val="Body"/>
              <w:jc w:val="center"/>
            </w:pPr>
            <w:r>
              <w:rPr>
                <w:rStyle w:val="Hyperlink0"/>
              </w:rPr>
              <w:t>‘</w:t>
            </w:r>
            <w:r w:rsidR="00902DA4">
              <w:rPr>
                <w:rStyle w:val="Hyperlink0"/>
              </w:rPr>
              <w:t>Macbeth</w:t>
            </w:r>
          </w:p>
        </w:tc>
        <w:tc>
          <w:tcPr>
            <w:tcW w:w="34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7BF80BF8" w14:textId="77777777" w:rsidR="000300D1" w:rsidRDefault="0079776E">
            <w:pPr>
              <w:jc w:val="center"/>
            </w:pPr>
            <w:r>
              <w:rPr>
                <w:rFonts w:ascii="Calibri" w:eastAsia="Calibri" w:hAnsi="Calibri" w:cs="Calibri"/>
                <w:color w:val="000000"/>
                <w:u w:color="000000"/>
              </w:rPr>
              <w:t>An Inspector Calls</w:t>
            </w:r>
          </w:p>
        </w:tc>
        <w:tc>
          <w:tcPr>
            <w:tcW w:w="345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75F01D83" w14:textId="7E8ADD7E" w:rsidR="000300D1" w:rsidRDefault="00547809">
            <w:pPr>
              <w:jc w:val="center"/>
            </w:pPr>
            <w:r>
              <w:rPr>
                <w:rFonts w:ascii="Calibri" w:eastAsia="Calibri" w:hAnsi="Calibri" w:cs="Calibri"/>
                <w:color w:val="000000"/>
                <w:u w:color="000000"/>
              </w:rPr>
              <w:t>Dr</w:t>
            </w:r>
            <w:r w:rsidR="003762EB">
              <w:rPr>
                <w:rFonts w:ascii="Calibri" w:eastAsia="Calibri" w:hAnsi="Calibri" w:cs="Calibri"/>
                <w:color w:val="000000"/>
                <w:u w:color="000000"/>
              </w:rPr>
              <w:t>.</w:t>
            </w:r>
            <w:r>
              <w:rPr>
                <w:rFonts w:ascii="Calibri" w:eastAsia="Calibri" w:hAnsi="Calibri" w:cs="Calibri"/>
                <w:color w:val="000000"/>
                <w:u w:color="000000"/>
              </w:rPr>
              <w:t xml:space="preserve"> Jekyll and Mr</w:t>
            </w:r>
            <w:r w:rsidR="003762EB">
              <w:rPr>
                <w:rFonts w:ascii="Calibri" w:eastAsia="Calibri" w:hAnsi="Calibri" w:cs="Calibri"/>
                <w:color w:val="000000"/>
                <w:u w:color="000000"/>
              </w:rPr>
              <w:t>.</w:t>
            </w:r>
            <w:r>
              <w:rPr>
                <w:rFonts w:ascii="Calibri" w:eastAsia="Calibri" w:hAnsi="Calibri" w:cs="Calibri"/>
                <w:color w:val="000000"/>
                <w:u w:color="000000"/>
              </w:rPr>
              <w:t xml:space="preserve"> Hyde</w:t>
            </w:r>
          </w:p>
        </w:tc>
      </w:tr>
      <w:tr w:rsidR="000300D1" w14:paraId="41000A6F" w14:textId="77777777">
        <w:trPr>
          <w:trHeight w:val="300"/>
        </w:trPr>
        <w:tc>
          <w:tcPr>
            <w:tcW w:w="1037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4CD92227" w14:textId="77777777" w:rsidR="000300D1" w:rsidRDefault="0079776E">
            <w:pPr>
              <w:pStyle w:val="Body"/>
              <w:jc w:val="center"/>
            </w:pPr>
            <w:r>
              <w:rPr>
                <w:rStyle w:val="None"/>
                <w:i/>
                <w:iCs/>
              </w:rPr>
              <w:t xml:space="preserve">A </w:t>
            </w:r>
            <w:r>
              <w:rPr>
                <w:rStyle w:val="None"/>
                <w:b/>
                <w:bCs/>
                <w:i/>
                <w:iCs/>
                <w:u w:val="single"/>
              </w:rPr>
              <w:t>deconstructive reading</w:t>
            </w:r>
            <w:r>
              <w:rPr>
                <w:rStyle w:val="None"/>
                <w:i/>
                <w:iCs/>
              </w:rPr>
              <w:t xml:space="preserve"> would highlight that…</w:t>
            </w:r>
          </w:p>
        </w:tc>
      </w:tr>
      <w:tr w:rsidR="000300D1" w14:paraId="4AEC1132" w14:textId="77777777" w:rsidTr="00902DA4">
        <w:trPr>
          <w:trHeight w:val="4240"/>
        </w:trPr>
        <w:tc>
          <w:tcPr>
            <w:tcW w:w="345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399D1D1D" w14:textId="26DBBAC6" w:rsidR="000300D1" w:rsidRDefault="00902DA4">
            <w:pPr>
              <w:pStyle w:val="Body"/>
            </w:pPr>
            <w:r w:rsidRPr="00CB7424">
              <w:rPr>
                <w:i/>
              </w:rPr>
              <w:t>…</w:t>
            </w:r>
            <w:r>
              <w:rPr>
                <w:i/>
              </w:rPr>
              <w:t>Shakespeare presents Macbeth and Banquo as a binary pair in order to generate conflict. Their commonality is evident from the outset; both are promised a future linked to the royal line however Banquo opts to take a moral route whilst Macbeth demonstrates a distinct drive to elevate his hierarchical position…</w:t>
            </w:r>
          </w:p>
        </w:tc>
        <w:tc>
          <w:tcPr>
            <w:tcW w:w="345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49BC495E" w14:textId="77777777" w:rsidR="00D50371" w:rsidRDefault="00D50371">
            <w:pPr>
              <w:rPr>
                <w:rFonts w:ascii="Calibri" w:eastAsia="Calibri" w:hAnsi="Calibri" w:cs="Calibri"/>
                <w:i/>
                <w:iCs/>
                <w:color w:val="000000"/>
                <w:u w:color="000000"/>
              </w:rPr>
            </w:pPr>
          </w:p>
          <w:p w14:paraId="06AAB3AD" w14:textId="0CD5B5AA" w:rsidR="000300D1" w:rsidRDefault="0079776E">
            <w:pPr>
              <w:rPr>
                <w:rFonts w:ascii="Calibri" w:eastAsia="Calibri" w:hAnsi="Calibri" w:cs="Calibri"/>
                <w:i/>
                <w:iCs/>
                <w:color w:val="000000"/>
                <w:u w:color="000000"/>
              </w:rPr>
            </w:pPr>
            <w:r>
              <w:rPr>
                <w:rFonts w:ascii="Calibri" w:eastAsia="Calibri" w:hAnsi="Calibri" w:cs="Calibri"/>
                <w:i/>
                <w:iCs/>
                <w:color w:val="000000"/>
                <w:u w:color="000000"/>
              </w:rPr>
              <w:t>...within An Inspector Calls we are offered a set of dichotomy with the young set against the old</w:t>
            </w:r>
            <w:r w:rsidR="00D50371">
              <w:rPr>
                <w:rFonts w:ascii="Calibri" w:eastAsia="Calibri" w:hAnsi="Calibri" w:cs="Calibri"/>
                <w:i/>
                <w:iCs/>
                <w:color w:val="000000"/>
                <w:u w:color="000000"/>
              </w:rPr>
              <w:t>:</w:t>
            </w:r>
            <w:r>
              <w:rPr>
                <w:rFonts w:ascii="Calibri" w:eastAsia="Calibri" w:hAnsi="Calibri" w:cs="Calibri"/>
                <w:i/>
                <w:iCs/>
                <w:color w:val="000000"/>
                <w:u w:color="000000"/>
              </w:rPr>
              <w:t xml:space="preserve"> Eric and Sheila embrace socialist beliefs, whereas their parents and Gerald retain their capitalist beliefs. In this way, Priestly could be suggesting to his audience that for some, change will be impossible, </w:t>
            </w:r>
            <w:r w:rsidR="00D50371">
              <w:rPr>
                <w:rFonts w:ascii="Calibri" w:eastAsia="Calibri" w:hAnsi="Calibri" w:cs="Calibri"/>
                <w:i/>
                <w:iCs/>
                <w:color w:val="000000"/>
                <w:u w:color="000000"/>
              </w:rPr>
              <w:t xml:space="preserve">but that the young, </w:t>
            </w:r>
            <w:r>
              <w:rPr>
                <w:rFonts w:ascii="Calibri" w:eastAsia="Calibri" w:hAnsi="Calibri" w:cs="Calibri"/>
                <w:i/>
                <w:iCs/>
                <w:color w:val="000000"/>
                <w:u w:color="000000"/>
              </w:rPr>
              <w:t>will be able to change the world.</w:t>
            </w:r>
          </w:p>
          <w:p w14:paraId="0F663D59" w14:textId="77777777" w:rsidR="00D50371" w:rsidRDefault="00D50371">
            <w:pPr>
              <w:rPr>
                <w:rFonts w:ascii="Calibri" w:eastAsia="Calibri" w:hAnsi="Calibri" w:cs="Calibri"/>
                <w:i/>
                <w:iCs/>
                <w:color w:val="000000"/>
                <w:u w:color="000000"/>
              </w:rPr>
            </w:pPr>
          </w:p>
          <w:p w14:paraId="5DBBB269" w14:textId="77777777" w:rsidR="00902DA4" w:rsidRDefault="00902DA4" w:rsidP="00902DA4">
            <w:pPr>
              <w:rPr>
                <w:rFonts w:ascii="Calibri" w:hAnsi="Calibri"/>
                <w:i/>
              </w:rPr>
            </w:pPr>
            <w:r>
              <w:rPr>
                <w:rFonts w:ascii="Calibri" w:hAnsi="Calibri"/>
                <w:i/>
              </w:rPr>
              <w:t>…Priestley generates conflict through the binary opposition of capitalist and socialist views in the play.  He uses the characters of Birling and the Inspector to display this conflict, as they struggle for power.</w:t>
            </w:r>
          </w:p>
          <w:p w14:paraId="7DA6F9C5" w14:textId="77777777" w:rsidR="00D50371" w:rsidRDefault="00D50371" w:rsidP="00902DA4">
            <w:pPr>
              <w:rPr>
                <w:rFonts w:ascii="Calibri" w:hAnsi="Calibri"/>
                <w:i/>
              </w:rPr>
            </w:pPr>
          </w:p>
          <w:p w14:paraId="5B72C4BD" w14:textId="04B859B0" w:rsidR="00902DA4" w:rsidRDefault="00902DA4" w:rsidP="00902DA4">
            <w:r>
              <w:rPr>
                <w:rFonts w:ascii="Calibri" w:hAnsi="Calibri"/>
                <w:i/>
              </w:rPr>
              <w:t>…The inspector seeks to overthrow the established hierarchy, where capitalists have more power in society.</w:t>
            </w:r>
          </w:p>
        </w:tc>
        <w:tc>
          <w:tcPr>
            <w:tcW w:w="345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5CF27361" w14:textId="2EE09035" w:rsidR="000300D1" w:rsidRDefault="0079776E">
            <w:r>
              <w:rPr>
                <w:rFonts w:ascii="Calibri" w:eastAsia="Calibri" w:hAnsi="Calibri" w:cs="Calibri"/>
                <w:i/>
                <w:iCs/>
                <w:color w:val="000000"/>
                <w:u w:color="000000"/>
              </w:rPr>
              <w:t>...</w:t>
            </w:r>
            <w:r w:rsidR="0011316D">
              <w:rPr>
                <w:rFonts w:ascii="Calibri" w:eastAsia="Calibri" w:hAnsi="Calibri" w:cs="Calibri"/>
                <w:i/>
                <w:iCs/>
                <w:color w:val="000000"/>
                <w:u w:color="000000"/>
              </w:rPr>
              <w:t xml:space="preserve">Dr. Jekyll and </w:t>
            </w:r>
            <w:r w:rsidR="007D6546">
              <w:rPr>
                <w:rFonts w:ascii="Calibri" w:eastAsia="Calibri" w:hAnsi="Calibri" w:cs="Calibri"/>
                <w:i/>
                <w:iCs/>
                <w:color w:val="000000"/>
                <w:u w:color="000000"/>
              </w:rPr>
              <w:t>Mr.</w:t>
            </w:r>
            <w:r w:rsidR="0011316D">
              <w:rPr>
                <w:rFonts w:ascii="Calibri" w:eastAsia="Calibri" w:hAnsi="Calibri" w:cs="Calibri"/>
                <w:i/>
                <w:iCs/>
                <w:color w:val="000000"/>
                <w:u w:color="000000"/>
              </w:rPr>
              <w:t xml:space="preserve"> Hyde act</w:t>
            </w:r>
            <w:r w:rsidR="007D6546">
              <w:rPr>
                <w:rFonts w:ascii="Calibri" w:eastAsia="Calibri" w:hAnsi="Calibri" w:cs="Calibri"/>
                <w:i/>
                <w:iCs/>
                <w:color w:val="000000"/>
                <w:u w:color="000000"/>
              </w:rPr>
              <w:t xml:space="preserve"> as a binary pair- they </w:t>
            </w:r>
            <w:r>
              <w:rPr>
                <w:rFonts w:ascii="Calibri" w:eastAsia="Calibri" w:hAnsi="Calibri" w:cs="Calibri"/>
                <w:i/>
                <w:iCs/>
                <w:color w:val="000000"/>
                <w:u w:color="000000"/>
              </w:rPr>
              <w:t>emphasise and amplify the different attitude embodied by each character.</w:t>
            </w:r>
          </w:p>
          <w:p w14:paraId="5C413F95" w14:textId="77777777" w:rsidR="000300D1" w:rsidRDefault="000300D1"/>
          <w:p w14:paraId="57B6D112" w14:textId="77777777" w:rsidR="00902DA4" w:rsidRDefault="0079776E" w:rsidP="007D6546">
            <w:pPr>
              <w:rPr>
                <w:rFonts w:ascii="Calibri" w:eastAsia="Calibri" w:hAnsi="Calibri" w:cs="Calibri"/>
                <w:i/>
                <w:iCs/>
                <w:color w:val="000000"/>
                <w:u w:color="000000"/>
              </w:rPr>
            </w:pPr>
            <w:r>
              <w:rPr>
                <w:rFonts w:ascii="Calibri" w:eastAsia="Calibri" w:hAnsi="Calibri" w:cs="Calibri"/>
                <w:i/>
                <w:iCs/>
                <w:color w:val="000000"/>
                <w:u w:color="000000"/>
              </w:rPr>
              <w:t>...</w:t>
            </w:r>
            <w:r w:rsidR="007D6546">
              <w:rPr>
                <w:rFonts w:ascii="Calibri" w:eastAsia="Calibri" w:hAnsi="Calibri" w:cs="Calibri"/>
                <w:i/>
                <w:iCs/>
                <w:color w:val="000000"/>
                <w:u w:color="000000"/>
              </w:rPr>
              <w:t>Dr. Jekyll</w:t>
            </w:r>
            <w:r>
              <w:rPr>
                <w:rFonts w:ascii="Calibri" w:eastAsia="Calibri" w:hAnsi="Calibri" w:cs="Calibri"/>
                <w:i/>
                <w:iCs/>
                <w:color w:val="000000"/>
                <w:u w:color="000000"/>
              </w:rPr>
              <w:t xml:space="preserve"> conceals </w:t>
            </w:r>
            <w:r w:rsidR="007D6546">
              <w:rPr>
                <w:rFonts w:ascii="Calibri" w:eastAsia="Calibri" w:hAnsi="Calibri" w:cs="Calibri"/>
                <w:i/>
                <w:iCs/>
                <w:color w:val="000000"/>
                <w:u w:color="000000"/>
              </w:rPr>
              <w:t>Mr. Hyde</w:t>
            </w:r>
            <w:r>
              <w:rPr>
                <w:rFonts w:ascii="Calibri" w:eastAsia="Calibri" w:hAnsi="Calibri" w:cs="Calibri"/>
                <w:i/>
                <w:iCs/>
                <w:color w:val="000000"/>
                <w:u w:color="000000"/>
              </w:rPr>
              <w:t xml:space="preserve">. This juxtaposition of the </w:t>
            </w:r>
            <w:r w:rsidR="007D6546">
              <w:rPr>
                <w:rFonts w:ascii="Calibri" w:eastAsia="Calibri" w:hAnsi="Calibri" w:cs="Calibri"/>
                <w:i/>
                <w:iCs/>
                <w:color w:val="000000"/>
                <w:u w:color="000000"/>
              </w:rPr>
              <w:t>good Jekyll</w:t>
            </w:r>
            <w:r>
              <w:rPr>
                <w:rFonts w:ascii="Calibri" w:eastAsia="Calibri" w:hAnsi="Calibri" w:cs="Calibri"/>
                <w:i/>
                <w:iCs/>
                <w:color w:val="000000"/>
                <w:u w:color="000000"/>
              </w:rPr>
              <w:t xml:space="preserve"> and the baleful appearance of </w:t>
            </w:r>
            <w:r w:rsidR="007D6546">
              <w:rPr>
                <w:rFonts w:ascii="Calibri" w:eastAsia="Calibri" w:hAnsi="Calibri" w:cs="Calibri"/>
                <w:i/>
                <w:iCs/>
                <w:color w:val="000000"/>
                <w:u w:color="000000"/>
              </w:rPr>
              <w:t>Mr. Hyde</w:t>
            </w:r>
            <w:r>
              <w:rPr>
                <w:rFonts w:ascii="Calibri" w:eastAsia="Calibri" w:hAnsi="Calibri" w:cs="Calibri"/>
                <w:i/>
                <w:iCs/>
                <w:color w:val="000000"/>
                <w:u w:color="000000"/>
              </w:rPr>
              <w:t xml:space="preserve"> emphasises the </w:t>
            </w:r>
            <w:r w:rsidR="007D6546">
              <w:rPr>
                <w:rFonts w:ascii="Calibri" w:eastAsia="Calibri" w:hAnsi="Calibri" w:cs="Calibri"/>
                <w:i/>
                <w:iCs/>
                <w:color w:val="000000"/>
                <w:u w:color="000000"/>
              </w:rPr>
              <w:t>secret nature of society at that time and the duality of man.</w:t>
            </w:r>
          </w:p>
          <w:p w14:paraId="09C8F18E" w14:textId="77777777" w:rsidR="00D50371" w:rsidRDefault="00D50371" w:rsidP="007D6546">
            <w:pPr>
              <w:rPr>
                <w:rFonts w:ascii="Calibri" w:eastAsia="Calibri" w:hAnsi="Calibri" w:cs="Calibri"/>
                <w:i/>
                <w:iCs/>
                <w:color w:val="000000"/>
                <w:u w:color="000000"/>
              </w:rPr>
            </w:pPr>
          </w:p>
          <w:p w14:paraId="4E310DD2" w14:textId="053AC616" w:rsidR="000300D1" w:rsidRDefault="00902DA4" w:rsidP="007D6546">
            <w:r>
              <w:rPr>
                <w:rFonts w:ascii="Calibri" w:hAnsi="Calibri"/>
                <w:i/>
              </w:rPr>
              <w:t>…The binary opposition of Jekyll/Hyde and Utterson is used by Stevenson to generate conflict.  Though Utterson would seem to emerge victorious through surviving and finding out the truth, the fact that Hyde commits suicide could suggest that he ‘has the last word’ and has a higher place in the hierarchy.</w:t>
            </w:r>
            <w:r w:rsidR="007D6546">
              <w:rPr>
                <w:rFonts w:ascii="Calibri" w:eastAsia="Calibri" w:hAnsi="Calibri" w:cs="Calibri"/>
                <w:i/>
                <w:iCs/>
                <w:color w:val="000000"/>
                <w:u w:color="000000"/>
              </w:rPr>
              <w:t xml:space="preserve"> </w:t>
            </w:r>
          </w:p>
        </w:tc>
      </w:tr>
    </w:tbl>
    <w:p w14:paraId="5D5C982F" w14:textId="77777777" w:rsidR="000300D1" w:rsidRDefault="000300D1">
      <w:pPr>
        <w:pStyle w:val="Body"/>
      </w:pPr>
    </w:p>
    <w:p w14:paraId="7395EF5E" w14:textId="77777777" w:rsidR="00C46BBD" w:rsidRDefault="00C46BBD">
      <w:pPr>
        <w:pStyle w:val="Body"/>
      </w:pPr>
    </w:p>
    <w:p w14:paraId="5A0CDEB6" w14:textId="77777777" w:rsidR="00C46BBD" w:rsidRDefault="00C46BBD">
      <w:pPr>
        <w:pStyle w:val="Body"/>
      </w:pPr>
    </w:p>
    <w:p w14:paraId="3AC8C5CF" w14:textId="77777777" w:rsidR="00C46BBD" w:rsidRDefault="00C46BBD">
      <w:pPr>
        <w:pStyle w:val="Body"/>
      </w:pPr>
    </w:p>
    <w:p w14:paraId="435959EF" w14:textId="77777777" w:rsidR="00C46BBD" w:rsidRDefault="00C46BBD">
      <w:pPr>
        <w:pStyle w:val="Body"/>
      </w:pPr>
    </w:p>
    <w:p w14:paraId="55DC0774" w14:textId="77777777" w:rsidR="00C46BBD" w:rsidRDefault="00C46BBD">
      <w:pPr>
        <w:pStyle w:val="Body"/>
      </w:pPr>
    </w:p>
    <w:tbl>
      <w:tblPr>
        <w:tblW w:w="10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16"/>
        <w:gridCol w:w="840"/>
        <w:gridCol w:w="3457"/>
        <w:gridCol w:w="1491"/>
        <w:gridCol w:w="1966"/>
      </w:tblGrid>
      <w:tr w:rsidR="000300D1" w14:paraId="5669DA63" w14:textId="77777777">
        <w:trPr>
          <w:trHeight w:val="3758"/>
        </w:trPr>
        <w:tc>
          <w:tcPr>
            <w:tcW w:w="2616"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727EE" w14:textId="77777777" w:rsidR="000300D1" w:rsidRDefault="0079776E">
            <w:pPr>
              <w:pStyle w:val="Body"/>
              <w:jc w:val="center"/>
              <w:rPr>
                <w:b/>
                <w:bCs/>
                <w:sz w:val="44"/>
                <w:szCs w:val="44"/>
              </w:rPr>
            </w:pPr>
            <w:r>
              <w:rPr>
                <w:rStyle w:val="Hyperlink0"/>
                <w:b/>
                <w:bCs/>
                <w:sz w:val="44"/>
                <w:szCs w:val="44"/>
              </w:rPr>
              <w:lastRenderedPageBreak/>
              <w:t>John Locke</w:t>
            </w:r>
          </w:p>
          <w:p w14:paraId="78D39BAA" w14:textId="77777777" w:rsidR="000300D1" w:rsidRDefault="0079776E">
            <w:pPr>
              <w:pStyle w:val="Body"/>
              <w:jc w:val="center"/>
            </w:pPr>
            <w:r>
              <w:rPr>
                <w:b/>
                <w:bCs/>
                <w:noProof/>
                <w:sz w:val="44"/>
                <w:szCs w:val="44"/>
                <w:lang w:val="en-GB" w:eastAsia="en-GB"/>
              </w:rPr>
              <w:drawing>
                <wp:inline distT="0" distB="0" distL="0" distR="0" wp14:anchorId="2DCE1F0B" wp14:editId="5789B653">
                  <wp:extent cx="1516553" cy="197151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7.tif"/>
                          <pic:cNvPicPr>
                            <a:picLocks noChangeAspect="1"/>
                          </pic:cNvPicPr>
                        </pic:nvPicPr>
                        <pic:blipFill>
                          <a:blip r:embed="rId13">
                            <a:extLst/>
                          </a:blip>
                          <a:stretch>
                            <a:fillRect/>
                          </a:stretch>
                        </pic:blipFill>
                        <pic:spPr>
                          <a:xfrm>
                            <a:off x="0" y="0"/>
                            <a:ext cx="1516553" cy="1971518"/>
                          </a:xfrm>
                          <a:prstGeom prst="rect">
                            <a:avLst/>
                          </a:prstGeom>
                          <a:ln w="12700" cap="flat">
                            <a:noFill/>
                            <a:miter lim="400000"/>
                          </a:ln>
                          <a:effectLst/>
                        </pic:spPr>
                      </pic:pic>
                    </a:graphicData>
                  </a:graphic>
                </wp:inline>
              </w:drawing>
            </w:r>
          </w:p>
        </w:tc>
        <w:tc>
          <w:tcPr>
            <w:tcW w:w="5788" w:type="dxa"/>
            <w:gridSpan w:val="3"/>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7D087" w14:textId="77777777" w:rsidR="000300D1" w:rsidRDefault="0079776E">
            <w:pPr>
              <w:pStyle w:val="Body"/>
            </w:pPr>
            <w:r>
              <w:rPr>
                <w:rStyle w:val="Hyperlink0"/>
                <w:b/>
                <w:bCs/>
                <w:u w:val="single"/>
              </w:rPr>
              <w:t>Key ideas:</w:t>
            </w:r>
          </w:p>
          <w:p w14:paraId="6BD7A9FA" w14:textId="77777777" w:rsidR="000300D1" w:rsidRDefault="0079776E">
            <w:pPr>
              <w:pStyle w:val="NormalWeb"/>
              <w:numPr>
                <w:ilvl w:val="0"/>
                <w:numId w:val="18"/>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Locke argued strongly against the idea that people were born sinful or that some people are innately evil.</w:t>
            </w:r>
          </w:p>
          <w:p w14:paraId="4BA0BAFB" w14:textId="77777777" w:rsidR="000300D1" w:rsidRDefault="0079776E">
            <w:pPr>
              <w:pStyle w:val="NormalWeb"/>
              <w:numPr>
                <w:ilvl w:val="0"/>
                <w:numId w:val="18"/>
              </w:numPr>
              <w:shd w:val="clear" w:color="auto" w:fill="FFFFFF"/>
              <w:spacing w:before="0" w:after="0"/>
              <w:rPr>
                <w:rFonts w:ascii="Calibri" w:eastAsia="Calibri" w:hAnsi="Calibri" w:cs="Calibri"/>
                <w:color w:val="252525"/>
                <w:u w:color="252525"/>
              </w:rPr>
            </w:pPr>
            <w:r>
              <w:rPr>
                <w:rStyle w:val="Hyperlink0"/>
                <w:rFonts w:ascii="Calibri" w:eastAsia="Calibri" w:hAnsi="Calibri" w:cs="Calibri"/>
                <w:color w:val="252525"/>
                <w:u w:color="252525"/>
              </w:rPr>
              <w:t xml:space="preserve">Instead, he suggested human beings are born with an ‘empty mind’ or </w:t>
            </w:r>
            <w:r>
              <w:rPr>
                <w:rStyle w:val="None"/>
                <w:rFonts w:ascii="Calibri" w:eastAsia="Calibri" w:hAnsi="Calibri" w:cs="Calibri"/>
                <w:i/>
                <w:iCs/>
                <w:color w:val="252525"/>
                <w:u w:color="252525"/>
              </w:rPr>
              <w:t xml:space="preserve">tabula rasa </w:t>
            </w:r>
            <w:r>
              <w:rPr>
                <w:rStyle w:val="Hyperlink0"/>
                <w:rFonts w:ascii="Calibri" w:eastAsia="Calibri" w:hAnsi="Calibri" w:cs="Calibri"/>
                <w:color w:val="252525"/>
                <w:u w:color="252525"/>
              </w:rPr>
              <w:t>which is then shaped by our experiences.</w:t>
            </w:r>
          </w:p>
          <w:p w14:paraId="7031FD08" w14:textId="77777777" w:rsidR="000300D1" w:rsidRDefault="0079776E">
            <w:pPr>
              <w:pStyle w:val="NormalWeb"/>
              <w:numPr>
                <w:ilvl w:val="0"/>
                <w:numId w:val="19"/>
              </w:numPr>
              <w:shd w:val="clear" w:color="auto" w:fill="FFFFFF"/>
              <w:spacing w:before="0" w:after="0"/>
              <w:rPr>
                <w:rFonts w:ascii="Helvetica" w:hAnsi="Helvetica"/>
                <w:color w:val="252525"/>
                <w:u w:color="252525"/>
              </w:rPr>
            </w:pPr>
            <w:r>
              <w:rPr>
                <w:rStyle w:val="None"/>
                <w:rFonts w:ascii="Calibri" w:eastAsia="Calibri" w:hAnsi="Calibri" w:cs="Calibri"/>
                <w:color w:val="252525"/>
                <w:u w:color="252525"/>
              </w:rPr>
              <w:t>He believed that the way children are brought up has a powerful impact on the adults they become.</w:t>
            </w:r>
          </w:p>
        </w:tc>
        <w:tc>
          <w:tcPr>
            <w:tcW w:w="1966"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14:paraId="48C5118B" w14:textId="77777777" w:rsidR="000300D1" w:rsidRDefault="0079776E">
            <w:pPr>
              <w:pStyle w:val="Body"/>
            </w:pPr>
            <w:r>
              <w:rPr>
                <w:rStyle w:val="Hyperlink0"/>
                <w:b/>
                <w:bCs/>
                <w:u w:val="single"/>
              </w:rPr>
              <w:t>Key vocabulary</w:t>
            </w:r>
          </w:p>
          <w:p w14:paraId="4B3EE23A" w14:textId="77777777" w:rsidR="000300D1" w:rsidRDefault="0079776E">
            <w:pPr>
              <w:pStyle w:val="ListParagraph"/>
              <w:numPr>
                <w:ilvl w:val="0"/>
                <w:numId w:val="20"/>
              </w:numPr>
            </w:pPr>
            <w:r>
              <w:rPr>
                <w:rStyle w:val="Hyperlink0"/>
              </w:rPr>
              <w:t>immoral</w:t>
            </w:r>
          </w:p>
          <w:p w14:paraId="4679B804" w14:textId="77777777" w:rsidR="000300D1" w:rsidRDefault="0079776E">
            <w:pPr>
              <w:pStyle w:val="ListParagraph"/>
              <w:numPr>
                <w:ilvl w:val="0"/>
                <w:numId w:val="20"/>
              </w:numPr>
            </w:pPr>
            <w:r>
              <w:rPr>
                <w:rStyle w:val="Hyperlink0"/>
              </w:rPr>
              <w:t>innate</w:t>
            </w:r>
          </w:p>
          <w:p w14:paraId="46954F57" w14:textId="77777777" w:rsidR="000300D1" w:rsidRDefault="0079776E">
            <w:pPr>
              <w:pStyle w:val="ListParagraph"/>
              <w:numPr>
                <w:ilvl w:val="0"/>
                <w:numId w:val="20"/>
              </w:numPr>
            </w:pPr>
            <w:r>
              <w:rPr>
                <w:rStyle w:val="Hyperlink0"/>
              </w:rPr>
              <w:t>moral</w:t>
            </w:r>
          </w:p>
          <w:p w14:paraId="691186EF" w14:textId="77777777" w:rsidR="000300D1" w:rsidRDefault="0079776E">
            <w:pPr>
              <w:pStyle w:val="ListParagraph"/>
              <w:numPr>
                <w:ilvl w:val="0"/>
                <w:numId w:val="20"/>
              </w:numPr>
            </w:pPr>
            <w:r>
              <w:rPr>
                <w:rStyle w:val="Hyperlink0"/>
              </w:rPr>
              <w:t>nature</w:t>
            </w:r>
          </w:p>
          <w:p w14:paraId="60725FDB" w14:textId="77777777" w:rsidR="000300D1" w:rsidRDefault="0079776E">
            <w:pPr>
              <w:pStyle w:val="ListParagraph"/>
              <w:numPr>
                <w:ilvl w:val="0"/>
                <w:numId w:val="20"/>
              </w:numPr>
            </w:pPr>
            <w:r>
              <w:rPr>
                <w:rStyle w:val="Hyperlink0"/>
              </w:rPr>
              <w:t>nurture</w:t>
            </w:r>
          </w:p>
          <w:p w14:paraId="1ED43704" w14:textId="77777777" w:rsidR="000300D1" w:rsidRDefault="0079776E">
            <w:pPr>
              <w:pStyle w:val="ListParagraph"/>
              <w:numPr>
                <w:ilvl w:val="0"/>
                <w:numId w:val="20"/>
              </w:numPr>
            </w:pPr>
            <w:r>
              <w:rPr>
                <w:rStyle w:val="Hyperlink0"/>
              </w:rPr>
              <w:t>tabula rasa</w:t>
            </w:r>
          </w:p>
          <w:p w14:paraId="4E4F61DA" w14:textId="77777777" w:rsidR="000300D1" w:rsidRDefault="0079776E">
            <w:pPr>
              <w:pStyle w:val="ListParagraph"/>
              <w:numPr>
                <w:ilvl w:val="0"/>
                <w:numId w:val="20"/>
              </w:numPr>
            </w:pPr>
            <w:r>
              <w:rPr>
                <w:rStyle w:val="Hyperlink0"/>
              </w:rPr>
              <w:t>upbringing</w:t>
            </w:r>
          </w:p>
        </w:tc>
      </w:tr>
      <w:tr w:rsidR="000300D1" w14:paraId="418EC1F8" w14:textId="77777777" w:rsidTr="00902DA4">
        <w:trPr>
          <w:trHeight w:val="295"/>
        </w:trPr>
        <w:tc>
          <w:tcPr>
            <w:tcW w:w="3456" w:type="dxa"/>
            <w:gridSpan w:val="2"/>
            <w:tcBorders>
              <w:top w:val="single" w:sz="4" w:space="0" w:color="000000"/>
              <w:left w:val="single" w:sz="24" w:space="0" w:color="000000"/>
              <w:bottom w:val="nil"/>
              <w:right w:val="single" w:sz="4" w:space="0" w:color="000000"/>
            </w:tcBorders>
            <w:shd w:val="clear" w:color="auto" w:fill="D9D9D9"/>
            <w:tcMar>
              <w:top w:w="80" w:type="dxa"/>
              <w:left w:w="80" w:type="dxa"/>
              <w:bottom w:w="80" w:type="dxa"/>
              <w:right w:w="80" w:type="dxa"/>
            </w:tcMar>
            <w:vAlign w:val="center"/>
          </w:tcPr>
          <w:p w14:paraId="35EBDAE9" w14:textId="6E3F0BEC" w:rsidR="000300D1" w:rsidRDefault="0079776E" w:rsidP="00902DA4">
            <w:pPr>
              <w:pStyle w:val="Body"/>
              <w:jc w:val="center"/>
            </w:pPr>
            <w:r>
              <w:rPr>
                <w:rStyle w:val="Hyperlink0"/>
              </w:rPr>
              <w:t>‘</w:t>
            </w:r>
            <w:r w:rsidR="00902DA4">
              <w:rPr>
                <w:rStyle w:val="Hyperlink0"/>
              </w:rPr>
              <w:t>Macbeth’</w:t>
            </w:r>
          </w:p>
        </w:tc>
        <w:tc>
          <w:tcPr>
            <w:tcW w:w="3457" w:type="dxa"/>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14:paraId="3439F968" w14:textId="77777777" w:rsidR="000300D1" w:rsidRDefault="0079776E">
            <w:pPr>
              <w:pStyle w:val="Body"/>
              <w:jc w:val="center"/>
            </w:pPr>
            <w:r>
              <w:rPr>
                <w:rStyle w:val="Hyperlink0"/>
              </w:rPr>
              <w:t>‘An Inspector Calls’</w:t>
            </w:r>
          </w:p>
        </w:tc>
        <w:tc>
          <w:tcPr>
            <w:tcW w:w="3457" w:type="dxa"/>
            <w:gridSpan w:val="2"/>
            <w:tcBorders>
              <w:top w:val="single" w:sz="4" w:space="0" w:color="000000"/>
              <w:left w:val="single" w:sz="4" w:space="0" w:color="000000"/>
              <w:bottom w:val="nil"/>
              <w:right w:val="single" w:sz="24" w:space="0" w:color="000000"/>
            </w:tcBorders>
            <w:shd w:val="clear" w:color="auto" w:fill="D9D9D9"/>
            <w:tcMar>
              <w:top w:w="80" w:type="dxa"/>
              <w:left w:w="80" w:type="dxa"/>
              <w:bottom w:w="80" w:type="dxa"/>
              <w:right w:w="80" w:type="dxa"/>
            </w:tcMar>
            <w:vAlign w:val="center"/>
          </w:tcPr>
          <w:p w14:paraId="2F21DFAD" w14:textId="21DE89EF" w:rsidR="000300D1" w:rsidRDefault="0079776E" w:rsidP="00547809">
            <w:pPr>
              <w:pStyle w:val="Body"/>
              <w:jc w:val="center"/>
            </w:pPr>
            <w:r>
              <w:rPr>
                <w:rStyle w:val="Hyperlink0"/>
              </w:rPr>
              <w:t>‘</w:t>
            </w:r>
            <w:r w:rsidR="00547809">
              <w:rPr>
                <w:rStyle w:val="Hyperlink0"/>
              </w:rPr>
              <w:t>Dr</w:t>
            </w:r>
            <w:r w:rsidR="003762EB">
              <w:rPr>
                <w:rStyle w:val="Hyperlink0"/>
              </w:rPr>
              <w:t>.</w:t>
            </w:r>
            <w:r w:rsidR="00547809">
              <w:rPr>
                <w:rStyle w:val="Hyperlink0"/>
              </w:rPr>
              <w:t xml:space="preserve"> Jekyll and Mr</w:t>
            </w:r>
            <w:r w:rsidR="003762EB">
              <w:rPr>
                <w:rStyle w:val="Hyperlink0"/>
              </w:rPr>
              <w:t>.</w:t>
            </w:r>
            <w:r w:rsidR="00547809">
              <w:rPr>
                <w:rStyle w:val="Hyperlink0"/>
              </w:rPr>
              <w:t xml:space="preserve"> Hyde</w:t>
            </w:r>
          </w:p>
        </w:tc>
      </w:tr>
      <w:tr w:rsidR="000300D1" w14:paraId="45D33D53" w14:textId="77777777">
        <w:trPr>
          <w:trHeight w:val="580"/>
        </w:trPr>
        <w:tc>
          <w:tcPr>
            <w:tcW w:w="10370" w:type="dxa"/>
            <w:gridSpan w:val="5"/>
            <w:tcBorders>
              <w:top w:val="nil"/>
              <w:left w:val="single" w:sz="24" w:space="0" w:color="000000"/>
              <w:bottom w:val="nil"/>
              <w:right w:val="single" w:sz="24" w:space="0" w:color="000000"/>
            </w:tcBorders>
            <w:shd w:val="clear" w:color="auto" w:fill="F2F2F2"/>
            <w:tcMar>
              <w:top w:w="80" w:type="dxa"/>
              <w:left w:w="80" w:type="dxa"/>
              <w:bottom w:w="80" w:type="dxa"/>
              <w:right w:w="80" w:type="dxa"/>
            </w:tcMar>
            <w:vAlign w:val="center"/>
          </w:tcPr>
          <w:p w14:paraId="1CB423EF" w14:textId="77777777" w:rsidR="000300D1" w:rsidRDefault="0079776E">
            <w:pPr>
              <w:pStyle w:val="Body"/>
              <w:jc w:val="center"/>
            </w:pPr>
            <w:r>
              <w:rPr>
                <w:rStyle w:val="Hyperlink0"/>
                <w:i/>
                <w:iCs/>
              </w:rPr>
              <w:t>The philosopher</w:t>
            </w:r>
            <w:r>
              <w:rPr>
                <w:rStyle w:val="None"/>
                <w:b/>
                <w:bCs/>
                <w:i/>
                <w:iCs/>
              </w:rPr>
              <w:t xml:space="preserve"> </w:t>
            </w:r>
            <w:r>
              <w:rPr>
                <w:rStyle w:val="None"/>
                <w:b/>
                <w:bCs/>
                <w:i/>
                <w:iCs/>
                <w:u w:val="single"/>
              </w:rPr>
              <w:t>John Locke theorised that</w:t>
            </w:r>
            <w:r>
              <w:rPr>
                <w:rStyle w:val="Hyperlink0"/>
                <w:i/>
                <w:iCs/>
              </w:rPr>
              <w:t xml:space="preserve"> nurture has a more significant influence on human behaviour that inherent nature. Therefore, it could be argued…</w:t>
            </w:r>
          </w:p>
        </w:tc>
      </w:tr>
      <w:tr w:rsidR="000300D1" w14:paraId="19BA6A9A" w14:textId="77777777" w:rsidTr="00902DA4">
        <w:trPr>
          <w:trHeight w:val="3680"/>
        </w:trPr>
        <w:tc>
          <w:tcPr>
            <w:tcW w:w="3456" w:type="dxa"/>
            <w:gridSpan w:val="2"/>
            <w:tcBorders>
              <w:top w:val="nil"/>
              <w:left w:val="single" w:sz="2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53E46727" w14:textId="1EBB3D45" w:rsidR="000300D1" w:rsidRDefault="00902DA4">
            <w:pPr>
              <w:pStyle w:val="Body"/>
            </w:pPr>
            <w:r>
              <w:rPr>
                <w:i/>
              </w:rPr>
              <w:t>…the fact that Macbeth has to be persuaded by his wife to commit Duncan’s murder suggests he was not inherently evil, his wife’s manipulation, challenging his masculinity and pride, served to push him towards committing an act he immediately regretted…</w:t>
            </w:r>
          </w:p>
        </w:tc>
        <w:tc>
          <w:tcPr>
            <w:tcW w:w="3457" w:type="dxa"/>
            <w:tcBorders>
              <w:top w:val="nil"/>
              <w:left w:val="single" w:sz="4" w:space="0" w:color="000000"/>
              <w:bottom w:val="single" w:sz="24" w:space="0" w:color="000000"/>
              <w:right w:val="single" w:sz="4" w:space="0" w:color="000000"/>
            </w:tcBorders>
            <w:shd w:val="clear" w:color="auto" w:fill="auto"/>
            <w:tcMar>
              <w:top w:w="80" w:type="dxa"/>
              <w:left w:w="80" w:type="dxa"/>
              <w:bottom w:w="80" w:type="dxa"/>
              <w:right w:w="80" w:type="dxa"/>
            </w:tcMar>
            <w:vAlign w:val="center"/>
          </w:tcPr>
          <w:p w14:paraId="7C562060" w14:textId="77777777" w:rsidR="000300D1" w:rsidRDefault="0079776E">
            <w:r>
              <w:rPr>
                <w:rFonts w:ascii="Calibri" w:eastAsia="Calibri" w:hAnsi="Calibri" w:cs="Calibri"/>
                <w:i/>
                <w:iCs/>
                <w:color w:val="000000"/>
                <w:u w:color="000000"/>
              </w:rPr>
              <w:t>...Sheila and Eric's egotistical outlook can be directly attributed to their upbringing, and the role models their parents offered. However, when The Inspector provides them with an alternative, they are capable of change, and unlike their parents resolve to be better people. Therefore, they shed their old values, proving that their poor behaviour is not innate to them as people.</w:t>
            </w:r>
          </w:p>
        </w:tc>
        <w:tc>
          <w:tcPr>
            <w:tcW w:w="3457" w:type="dxa"/>
            <w:gridSpan w:val="2"/>
            <w:tcBorders>
              <w:top w:val="nil"/>
              <w:left w:val="single" w:sz="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7CE79924" w14:textId="77777777" w:rsidR="00D50371" w:rsidRDefault="00D50371" w:rsidP="001553E5">
            <w:pPr>
              <w:rPr>
                <w:rFonts w:ascii="Calibri" w:eastAsia="Calibri" w:hAnsi="Calibri" w:cs="Calibri"/>
                <w:i/>
                <w:iCs/>
                <w:color w:val="000000"/>
                <w:u w:color="000000"/>
              </w:rPr>
            </w:pPr>
          </w:p>
          <w:p w14:paraId="5BEB01FF" w14:textId="77777777" w:rsidR="00D50371" w:rsidRDefault="0079776E" w:rsidP="001553E5">
            <w:pPr>
              <w:rPr>
                <w:rFonts w:ascii="Calibri" w:eastAsia="Calibri" w:hAnsi="Calibri" w:cs="Calibri"/>
                <w:i/>
                <w:iCs/>
                <w:color w:val="000000"/>
                <w:u w:color="000000"/>
              </w:rPr>
            </w:pPr>
            <w:r>
              <w:rPr>
                <w:rFonts w:ascii="Calibri" w:eastAsia="Calibri" w:hAnsi="Calibri" w:cs="Calibri"/>
                <w:i/>
                <w:iCs/>
                <w:color w:val="000000"/>
                <w:u w:color="000000"/>
              </w:rPr>
              <w:t xml:space="preserve">...when </w:t>
            </w:r>
            <w:r w:rsidR="000F4FF3">
              <w:rPr>
                <w:rFonts w:ascii="Calibri" w:eastAsia="Calibri" w:hAnsi="Calibri" w:cs="Calibri"/>
                <w:i/>
                <w:iCs/>
                <w:color w:val="000000"/>
                <w:u w:color="000000"/>
              </w:rPr>
              <w:t>Dr. Jekyll gives his full account, he alludes to the seeds of his evil being sown at a young age</w:t>
            </w:r>
            <w:r w:rsidR="0026206C">
              <w:rPr>
                <w:rFonts w:ascii="Calibri" w:eastAsia="Calibri" w:hAnsi="Calibri" w:cs="Calibri"/>
                <w:i/>
                <w:iCs/>
                <w:color w:val="000000"/>
                <w:u w:color="000000"/>
              </w:rPr>
              <w:t>; therefore, not being innate</w:t>
            </w:r>
            <w:r w:rsidR="000F4FF3">
              <w:rPr>
                <w:rFonts w:ascii="Calibri" w:eastAsia="Calibri" w:hAnsi="Calibri" w:cs="Calibri"/>
                <w:i/>
                <w:iCs/>
                <w:color w:val="000000"/>
                <w:u w:color="000000"/>
              </w:rPr>
              <w:t xml:space="preserve">. </w:t>
            </w:r>
            <w:r w:rsidR="001553E5">
              <w:rPr>
                <w:rFonts w:ascii="Calibri" w:eastAsia="Calibri" w:hAnsi="Calibri" w:cs="Calibri"/>
                <w:i/>
                <w:iCs/>
                <w:color w:val="000000"/>
                <w:u w:color="000000"/>
              </w:rPr>
              <w:t xml:space="preserve">He became annoyed by people perceiving him as </w:t>
            </w:r>
            <w:r w:rsidR="0026206C">
              <w:rPr>
                <w:rFonts w:ascii="Calibri" w:eastAsia="Calibri" w:hAnsi="Calibri" w:cs="Calibri"/>
                <w:i/>
                <w:iCs/>
                <w:color w:val="000000"/>
                <w:u w:color="000000"/>
              </w:rPr>
              <w:t>‘</w:t>
            </w:r>
            <w:r w:rsidR="001553E5">
              <w:rPr>
                <w:rFonts w:ascii="Calibri" w:eastAsia="Calibri" w:hAnsi="Calibri" w:cs="Calibri"/>
                <w:i/>
                <w:iCs/>
                <w:color w:val="000000"/>
                <w:u w:color="000000"/>
              </w:rPr>
              <w:t>light hearted</w:t>
            </w:r>
            <w:r w:rsidR="0026206C">
              <w:rPr>
                <w:rFonts w:ascii="Calibri" w:eastAsia="Calibri" w:hAnsi="Calibri" w:cs="Calibri"/>
                <w:i/>
                <w:iCs/>
                <w:color w:val="000000"/>
                <w:u w:color="000000"/>
              </w:rPr>
              <w:t>’</w:t>
            </w:r>
            <w:r w:rsidR="001553E5">
              <w:rPr>
                <w:rFonts w:ascii="Calibri" w:eastAsia="Calibri" w:hAnsi="Calibri" w:cs="Calibri"/>
                <w:i/>
                <w:iCs/>
                <w:color w:val="000000"/>
                <w:u w:color="000000"/>
              </w:rPr>
              <w:t xml:space="preserve">. Jekyll decides to ‘conceal’ all of his ‘pleasures’. </w:t>
            </w:r>
            <w:r w:rsidR="0026206C">
              <w:rPr>
                <w:rFonts w:ascii="Calibri" w:eastAsia="Calibri" w:hAnsi="Calibri" w:cs="Calibri"/>
                <w:i/>
                <w:iCs/>
                <w:color w:val="000000"/>
                <w:u w:color="000000"/>
              </w:rPr>
              <w:t xml:space="preserve">There are numerous references to his past actions and the consequences of these throughout the novel. </w:t>
            </w:r>
          </w:p>
          <w:p w14:paraId="71D40CE9" w14:textId="61B880A8" w:rsidR="000300D1" w:rsidRDefault="001553E5" w:rsidP="001553E5">
            <w:pPr>
              <w:rPr>
                <w:rFonts w:ascii="Calibri" w:eastAsia="Calibri" w:hAnsi="Calibri" w:cs="Calibri"/>
                <w:i/>
                <w:iCs/>
                <w:color w:val="000000"/>
                <w:u w:color="000000"/>
              </w:rPr>
            </w:pPr>
            <w:r>
              <w:rPr>
                <w:rFonts w:ascii="Calibri" w:eastAsia="Calibri" w:hAnsi="Calibri" w:cs="Calibri"/>
                <w:i/>
                <w:iCs/>
                <w:color w:val="000000"/>
                <w:u w:color="000000"/>
              </w:rPr>
              <w:t xml:space="preserve"> </w:t>
            </w:r>
          </w:p>
          <w:p w14:paraId="3ACDE6BA" w14:textId="77777777" w:rsidR="0026206C" w:rsidRDefault="0026206C" w:rsidP="001553E5">
            <w:pPr>
              <w:rPr>
                <w:rFonts w:ascii="Calibri" w:eastAsia="Calibri" w:hAnsi="Calibri" w:cs="Calibri"/>
                <w:i/>
                <w:iCs/>
                <w:color w:val="000000"/>
                <w:u w:color="000000"/>
              </w:rPr>
            </w:pPr>
            <w:r>
              <w:rPr>
                <w:rFonts w:ascii="Calibri" w:eastAsia="Calibri" w:hAnsi="Calibri" w:cs="Calibri"/>
                <w:i/>
                <w:iCs/>
                <w:color w:val="000000"/>
                <w:u w:color="000000"/>
              </w:rPr>
              <w:t xml:space="preserve">…Jekyll speaks of evil being a small part of man (hence Hyde’s size) and that there are many qualities that make man whole. It is the repression of Jekyll’s desire that leads to Hyde. Jekyll was thus not born sinful but shaped by his experiences.   </w:t>
            </w:r>
          </w:p>
          <w:p w14:paraId="7E2C91E2" w14:textId="77777777" w:rsidR="00D50371" w:rsidRDefault="00D50371" w:rsidP="001553E5">
            <w:pPr>
              <w:rPr>
                <w:rFonts w:ascii="Calibri" w:eastAsia="Calibri" w:hAnsi="Calibri" w:cs="Calibri"/>
                <w:i/>
                <w:iCs/>
                <w:color w:val="000000"/>
                <w:u w:color="000000"/>
              </w:rPr>
            </w:pPr>
          </w:p>
          <w:p w14:paraId="0EE577AD" w14:textId="77777777" w:rsidR="00D50371" w:rsidRDefault="00902DA4" w:rsidP="00902DA4">
            <w:pPr>
              <w:rPr>
                <w:rFonts w:ascii="Calibri" w:hAnsi="Calibri"/>
                <w:i/>
              </w:rPr>
            </w:pPr>
            <w:r>
              <w:rPr>
                <w:rFonts w:ascii="Calibri" w:hAnsi="Calibri"/>
                <w:i/>
              </w:rPr>
              <w:t>…Hyde is a product of Jekyll’s upbringing and the oppressive society around him- Jekyll was not born with these evil aspects.</w:t>
            </w:r>
          </w:p>
          <w:p w14:paraId="5372BE75" w14:textId="142CE2F8" w:rsidR="00902DA4" w:rsidRDefault="00902DA4" w:rsidP="00902DA4">
            <w:pPr>
              <w:rPr>
                <w:rFonts w:ascii="Calibri" w:hAnsi="Calibri"/>
                <w:i/>
              </w:rPr>
            </w:pPr>
            <w:r>
              <w:rPr>
                <w:rFonts w:ascii="Calibri" w:hAnsi="Calibri"/>
                <w:i/>
              </w:rPr>
              <w:t xml:space="preserve"> </w:t>
            </w:r>
          </w:p>
          <w:p w14:paraId="0F250195" w14:textId="190C03A3" w:rsidR="00902DA4" w:rsidRDefault="00902DA4" w:rsidP="00902DA4"/>
        </w:tc>
      </w:tr>
    </w:tbl>
    <w:p w14:paraId="1F9855A3" w14:textId="77777777" w:rsidR="000300D1" w:rsidRDefault="000300D1">
      <w:pPr>
        <w:pStyle w:val="Body"/>
        <w:widowControl w:val="0"/>
      </w:pPr>
    </w:p>
    <w:p w14:paraId="321A10D4" w14:textId="77777777" w:rsidR="000300D1" w:rsidRDefault="000300D1">
      <w:pPr>
        <w:pStyle w:val="Body"/>
      </w:pPr>
    </w:p>
    <w:sectPr w:rsidR="000300D1">
      <w:headerReference w:type="default" r:id="rId19"/>
      <w:footerReference w:type="default" r:id="rId20"/>
      <w:pgSz w:w="11900" w:h="16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CBBC0" w14:textId="77777777" w:rsidR="00FB0A52" w:rsidRDefault="00FB0A52">
      <w:r>
        <w:separator/>
      </w:r>
    </w:p>
  </w:endnote>
  <w:endnote w:type="continuationSeparator" w:id="0">
    <w:p w14:paraId="07CE1D39" w14:textId="77777777" w:rsidR="00FB0A52" w:rsidRDefault="00FB0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79568" w14:textId="77777777" w:rsidR="000300D1" w:rsidRDefault="000300D1">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0A2A3" w14:textId="77777777" w:rsidR="00FB0A52" w:rsidRDefault="00FB0A52">
      <w:r>
        <w:separator/>
      </w:r>
    </w:p>
  </w:footnote>
  <w:footnote w:type="continuationSeparator" w:id="0">
    <w:p w14:paraId="267BC9A5" w14:textId="77777777" w:rsidR="00FB0A52" w:rsidRDefault="00FB0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717DB" w14:textId="77777777" w:rsidR="000300D1" w:rsidRDefault="000300D1">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2F2C"/>
    <w:multiLevelType w:val="hybridMultilevel"/>
    <w:tmpl w:val="DEB20F4A"/>
    <w:lvl w:ilvl="0" w:tplc="DD244C3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E66CB9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EC5E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94E9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884C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6245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BAE7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E62FA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23F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44339E"/>
    <w:multiLevelType w:val="hybridMultilevel"/>
    <w:tmpl w:val="E44AAA94"/>
    <w:lvl w:ilvl="0" w:tplc="7A6CDC44">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F8CBD6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8621BD4">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10E53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93A41E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3E7CE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9ACCC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136B23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1D83E0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F24033"/>
    <w:multiLevelType w:val="hybridMultilevel"/>
    <w:tmpl w:val="61DA65F0"/>
    <w:lvl w:ilvl="0" w:tplc="2B3036F0">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D40E4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7C2D70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BBAD40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8A6592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30C255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C30477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48EF30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F2D2">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817C82"/>
    <w:multiLevelType w:val="hybridMultilevel"/>
    <w:tmpl w:val="BEC89F8A"/>
    <w:lvl w:ilvl="0" w:tplc="EB6E6B2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569D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A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86C0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769B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4A388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7085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AADA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48E2E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1E361EC"/>
    <w:multiLevelType w:val="hybridMultilevel"/>
    <w:tmpl w:val="CEC01900"/>
    <w:lvl w:ilvl="0" w:tplc="54D4A5D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C3AB49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026EA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0E6C1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3D4E1E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96FB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CC3F1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E2ADB1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78D4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E52102"/>
    <w:multiLevelType w:val="hybridMultilevel"/>
    <w:tmpl w:val="FAD0BE5C"/>
    <w:lvl w:ilvl="0" w:tplc="62E8EDF2">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1693D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6E438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53068F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4A23A5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DBA0330">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C3643D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76A573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8FE332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CF5716F"/>
    <w:multiLevelType w:val="hybridMultilevel"/>
    <w:tmpl w:val="E7183A00"/>
    <w:lvl w:ilvl="0" w:tplc="772EADF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5646B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207D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9004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62AF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F0D7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D6947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D34284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1AE5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EFC4532"/>
    <w:multiLevelType w:val="hybridMultilevel"/>
    <w:tmpl w:val="8200E1A2"/>
    <w:lvl w:ilvl="0" w:tplc="8314F6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EEB5C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7EEF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4EA5D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4EBB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C66D1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84DA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105E4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DA99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5B93E29"/>
    <w:multiLevelType w:val="hybridMultilevel"/>
    <w:tmpl w:val="E0F0D474"/>
    <w:lvl w:ilvl="0" w:tplc="EEDACD4A">
      <w:start w:val="1"/>
      <w:numFmt w:val="bullet"/>
      <w:lvlText w:val="o"/>
      <w:lvlJc w:val="left"/>
      <w:pPr>
        <w:ind w:left="3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87EB80C">
      <w:start w:val="1"/>
      <w:numFmt w:val="bullet"/>
      <w:lvlText w:val="o"/>
      <w:lvlJc w:val="left"/>
      <w:pPr>
        <w:ind w:left="10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D1475B4">
      <w:start w:val="1"/>
      <w:numFmt w:val="bullet"/>
      <w:lvlText w:val="▪"/>
      <w:lvlJc w:val="left"/>
      <w:pPr>
        <w:ind w:left="17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B14520A">
      <w:start w:val="1"/>
      <w:numFmt w:val="bullet"/>
      <w:lvlText w:val="•"/>
      <w:lvlJc w:val="left"/>
      <w:pPr>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EB8F5B0">
      <w:start w:val="1"/>
      <w:numFmt w:val="bullet"/>
      <w:lvlText w:val="o"/>
      <w:lvlJc w:val="left"/>
      <w:pPr>
        <w:ind w:left="32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B23652">
      <w:start w:val="1"/>
      <w:numFmt w:val="bullet"/>
      <w:lvlText w:val="▪"/>
      <w:lvlJc w:val="left"/>
      <w:pPr>
        <w:ind w:left="39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3C2542E">
      <w:start w:val="1"/>
      <w:numFmt w:val="bullet"/>
      <w:lvlText w:val="•"/>
      <w:lvlJc w:val="left"/>
      <w:pPr>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1043B0A">
      <w:start w:val="1"/>
      <w:numFmt w:val="bullet"/>
      <w:lvlText w:val="o"/>
      <w:lvlJc w:val="left"/>
      <w:pPr>
        <w:ind w:left="53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9D8E4BE">
      <w:start w:val="1"/>
      <w:numFmt w:val="bullet"/>
      <w:lvlText w:val="▪"/>
      <w:lvlJc w:val="left"/>
      <w:pPr>
        <w:ind w:left="60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F24BC2"/>
    <w:multiLevelType w:val="hybridMultilevel"/>
    <w:tmpl w:val="4058EDB0"/>
    <w:lvl w:ilvl="0" w:tplc="04C8D18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B980CB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6E45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CA326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3211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AC4B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50F2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5016C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78562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DFC39B6"/>
    <w:multiLevelType w:val="hybridMultilevel"/>
    <w:tmpl w:val="657A7EB4"/>
    <w:lvl w:ilvl="0" w:tplc="4418B812">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146005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7BCC73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E7A261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190986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91031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1D810E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F90277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5C3BB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E25149D"/>
    <w:multiLevelType w:val="hybridMultilevel"/>
    <w:tmpl w:val="0366D750"/>
    <w:lvl w:ilvl="0" w:tplc="AB149EE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E1A397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F0A49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6E50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DEE3B3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AAA6D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0004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0B8B24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C8114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EBE1417"/>
    <w:multiLevelType w:val="hybridMultilevel"/>
    <w:tmpl w:val="E47E783C"/>
    <w:lvl w:ilvl="0" w:tplc="232E05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6C513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A2675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1A93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1C6B5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9CCA0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8CDFB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10073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AC23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115679B"/>
    <w:multiLevelType w:val="hybridMultilevel"/>
    <w:tmpl w:val="E790299E"/>
    <w:lvl w:ilvl="0" w:tplc="F82A2640">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9BAA71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58666E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F42A7B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E76D19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BA8A7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E9C533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C58B70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04A9A6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79541E7"/>
    <w:multiLevelType w:val="hybridMultilevel"/>
    <w:tmpl w:val="F57E665A"/>
    <w:lvl w:ilvl="0" w:tplc="1708CBE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E54957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2698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88A9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35A76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E04D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8D95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414E72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7484B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E052A5B"/>
    <w:multiLevelType w:val="hybridMultilevel"/>
    <w:tmpl w:val="33C8FB4E"/>
    <w:lvl w:ilvl="0" w:tplc="7D525952">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D14A7B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E1A1D5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8A49E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967BA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0B63D7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CE4092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99E301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612A9A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6202D1E"/>
    <w:multiLevelType w:val="hybridMultilevel"/>
    <w:tmpl w:val="034017D8"/>
    <w:lvl w:ilvl="0" w:tplc="20ACDDA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DD0E22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F041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F6C3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9F83C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E296C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6636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5EF0D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E78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E186D25"/>
    <w:multiLevelType w:val="hybridMultilevel"/>
    <w:tmpl w:val="F2600382"/>
    <w:lvl w:ilvl="0" w:tplc="DD1C036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8A0AF6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20378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EEF3F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B482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B4BE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9003A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768AF8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3E38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C2B5012"/>
    <w:multiLevelType w:val="hybridMultilevel"/>
    <w:tmpl w:val="21E81CB8"/>
    <w:lvl w:ilvl="0" w:tplc="14707C26">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A58724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A42538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D0A4D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C8C9FC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4A4F69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FB4052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35441A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FFE86E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0"/>
  </w:num>
  <w:num w:numId="3">
    <w:abstractNumId w:val="9"/>
  </w:num>
  <w:num w:numId="4">
    <w:abstractNumId w:val="13"/>
  </w:num>
  <w:num w:numId="5">
    <w:abstractNumId w:val="16"/>
  </w:num>
  <w:num w:numId="6">
    <w:abstractNumId w:val="5"/>
  </w:num>
  <w:num w:numId="7">
    <w:abstractNumId w:val="14"/>
  </w:num>
  <w:num w:numId="8">
    <w:abstractNumId w:val="15"/>
  </w:num>
  <w:num w:numId="9">
    <w:abstractNumId w:val="6"/>
  </w:num>
  <w:num w:numId="10">
    <w:abstractNumId w:val="7"/>
  </w:num>
  <w:num w:numId="11">
    <w:abstractNumId w:val="3"/>
  </w:num>
  <w:num w:numId="12">
    <w:abstractNumId w:val="12"/>
  </w:num>
  <w:num w:numId="13">
    <w:abstractNumId w:val="1"/>
  </w:num>
  <w:num w:numId="14">
    <w:abstractNumId w:val="17"/>
  </w:num>
  <w:num w:numId="15">
    <w:abstractNumId w:val="2"/>
  </w:num>
  <w:num w:numId="16">
    <w:abstractNumId w:val="4"/>
  </w:num>
  <w:num w:numId="17">
    <w:abstractNumId w:val="8"/>
  </w:num>
  <w:num w:numId="18">
    <w:abstractNumId w:val="0"/>
  </w:num>
  <w:num w:numId="19">
    <w:abstractNumId w:val="0"/>
    <w:lvlOverride w:ilvl="0">
      <w:lvl w:ilvl="0" w:tplc="DD244C3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E66CB9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CEC5E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94E9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A884C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96245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BAE7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8E62FA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023F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0D1"/>
    <w:rsid w:val="000300D1"/>
    <w:rsid w:val="000A554F"/>
    <w:rsid w:val="000B25B1"/>
    <w:rsid w:val="000F4FF3"/>
    <w:rsid w:val="0011316D"/>
    <w:rsid w:val="001553E5"/>
    <w:rsid w:val="001A0518"/>
    <w:rsid w:val="00215BC8"/>
    <w:rsid w:val="00216CA1"/>
    <w:rsid w:val="002172CE"/>
    <w:rsid w:val="0026206C"/>
    <w:rsid w:val="002E0F81"/>
    <w:rsid w:val="00317712"/>
    <w:rsid w:val="003762EB"/>
    <w:rsid w:val="003867F2"/>
    <w:rsid w:val="00394395"/>
    <w:rsid w:val="003D4073"/>
    <w:rsid w:val="004E442B"/>
    <w:rsid w:val="005143DE"/>
    <w:rsid w:val="00547809"/>
    <w:rsid w:val="005F77AF"/>
    <w:rsid w:val="007434C0"/>
    <w:rsid w:val="0078792D"/>
    <w:rsid w:val="0079776E"/>
    <w:rsid w:val="007D6546"/>
    <w:rsid w:val="00802235"/>
    <w:rsid w:val="008503E2"/>
    <w:rsid w:val="0086042C"/>
    <w:rsid w:val="00877D0F"/>
    <w:rsid w:val="008F2BDE"/>
    <w:rsid w:val="00902DA4"/>
    <w:rsid w:val="009D3876"/>
    <w:rsid w:val="009E322C"/>
    <w:rsid w:val="00A321C6"/>
    <w:rsid w:val="00A556B4"/>
    <w:rsid w:val="00AF6A80"/>
    <w:rsid w:val="00B64857"/>
    <w:rsid w:val="00B76DF3"/>
    <w:rsid w:val="00BC0F3C"/>
    <w:rsid w:val="00C46BBD"/>
    <w:rsid w:val="00CC29DD"/>
    <w:rsid w:val="00CF791F"/>
    <w:rsid w:val="00D243B0"/>
    <w:rsid w:val="00D50371"/>
    <w:rsid w:val="00E02BC2"/>
    <w:rsid w:val="00E057B9"/>
    <w:rsid w:val="00F678E1"/>
    <w:rsid w:val="00FB0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AA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libri" w:eastAsia="Calibri" w:hAnsi="Calibri" w:cs="Calibri"/>
      <w:color w:val="000000"/>
      <w:sz w:val="24"/>
      <w:szCs w:val="24"/>
      <w:u w:color="000000"/>
    </w:rPr>
  </w:style>
  <w:style w:type="paragraph" w:styleId="ListParagraph">
    <w:name w:val="List Paragraph"/>
    <w:pPr>
      <w:ind w:left="720"/>
    </w:pPr>
    <w:rPr>
      <w:rFonts w:ascii="Calibri" w:eastAsia="Calibri" w:hAnsi="Calibri" w:cs="Calibri"/>
      <w:color w:val="000000"/>
      <w:sz w:val="24"/>
      <w:szCs w:val="24"/>
      <w:u w:color="000000"/>
    </w:rPr>
  </w:style>
  <w:style w:type="paragraph" w:styleId="NormalWeb">
    <w:name w:val="Normal (Web)"/>
    <w:uiPriority w:val="99"/>
    <w:pPr>
      <w:spacing w:before="100" w:after="100"/>
    </w:pPr>
    <w:rPr>
      <w:rFonts w:cs="Arial Unicode MS"/>
      <w:color w:val="000000"/>
      <w:sz w:val="24"/>
      <w:szCs w:val="24"/>
      <w:u w:color="000000"/>
    </w:rPr>
  </w:style>
  <w:style w:type="character" w:customStyle="1" w:styleId="None">
    <w:name w:val="None"/>
  </w:style>
  <w:style w:type="character" w:customStyle="1" w:styleId="Hyperlink0">
    <w:name w:val="Hyperlink.0"/>
    <w:basedOn w:val="Non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hyperlink" Target="http://www.simplypsychology.org/personality-theorie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hyperlink" Target="https://en.wikipedia.org/wiki/Social_revolution" TargetMode="External"/><Relationship Id="rId2" Type="http://schemas.openxmlformats.org/officeDocument/2006/relationships/styles" Target="styles.xml"/><Relationship Id="rId16" Type="http://schemas.openxmlformats.org/officeDocument/2006/relationships/hyperlink" Target="https://en.wikipedia.org/wiki/Social_revolutio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Archer</dc:creator>
  <cp:lastModifiedBy>Victoria Archer</cp:lastModifiedBy>
  <cp:revision>9</cp:revision>
  <dcterms:created xsi:type="dcterms:W3CDTF">2017-02-05T11:34:00Z</dcterms:created>
  <dcterms:modified xsi:type="dcterms:W3CDTF">2017-02-05T13:16:00Z</dcterms:modified>
</cp:coreProperties>
</file>