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0" w:rsidRDefault="00643E06">
      <w:r>
        <w:t>THE INSPECTOR’S ENTRANCE</w:t>
      </w:r>
    </w:p>
    <w:p w:rsidR="00D15E48" w:rsidRDefault="00D15E48" w:rsidP="00D15E48">
      <w:pPr>
        <w:pStyle w:val="NoSpacing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3000"/>
        <w:gridCol w:w="1820"/>
        <w:gridCol w:w="2963"/>
        <w:gridCol w:w="1714"/>
        <w:gridCol w:w="3070"/>
      </w:tblGrid>
      <w:tr w:rsidR="003A1312" w:rsidTr="003A1312">
        <w:trPr>
          <w:trHeight w:val="533"/>
        </w:trPr>
        <w:tc>
          <w:tcPr>
            <w:tcW w:w="4783" w:type="dxa"/>
            <w:gridSpan w:val="2"/>
          </w:tcPr>
          <w:p w:rsidR="003A1312" w:rsidRPr="00643E06" w:rsidRDefault="003A1312">
            <w:pPr>
              <w:rPr>
                <w:b/>
              </w:rPr>
            </w:pPr>
            <w:r w:rsidRPr="00643E06">
              <w:rPr>
                <w:b/>
              </w:rPr>
              <w:t>National Theatre Production</w:t>
            </w:r>
            <w:r>
              <w:rPr>
                <w:b/>
              </w:rPr>
              <w:t>: how is a sense of conflict created?</w:t>
            </w:r>
          </w:p>
        </w:tc>
        <w:tc>
          <w:tcPr>
            <w:tcW w:w="4783" w:type="dxa"/>
            <w:gridSpan w:val="2"/>
          </w:tcPr>
          <w:p w:rsidR="003A1312" w:rsidRPr="00643E06" w:rsidRDefault="003A1312" w:rsidP="00643E06">
            <w:pPr>
              <w:rPr>
                <w:b/>
              </w:rPr>
            </w:pPr>
            <w:r w:rsidRPr="00643E06">
              <w:rPr>
                <w:b/>
              </w:rPr>
              <w:t>1954 Film Version</w:t>
            </w:r>
            <w:r>
              <w:rPr>
                <w:b/>
              </w:rPr>
              <w:t>: how is a sense of conflict created?</w:t>
            </w:r>
          </w:p>
        </w:tc>
        <w:tc>
          <w:tcPr>
            <w:tcW w:w="4784" w:type="dxa"/>
            <w:gridSpan w:val="2"/>
          </w:tcPr>
          <w:p w:rsidR="003A1312" w:rsidRPr="00643E06" w:rsidRDefault="003A1312" w:rsidP="003A1312">
            <w:pPr>
              <w:rPr>
                <w:b/>
              </w:rPr>
            </w:pPr>
            <w:r>
              <w:rPr>
                <w:b/>
              </w:rPr>
              <w:t xml:space="preserve">2015 BBC version: </w:t>
            </w:r>
            <w:r>
              <w:rPr>
                <w:b/>
              </w:rPr>
              <w:t>how is a sense of conflict created?</w:t>
            </w:r>
          </w:p>
        </w:tc>
      </w:tr>
      <w:tr w:rsidR="003A1312" w:rsidTr="003A1312">
        <w:trPr>
          <w:trHeight w:val="1353"/>
        </w:trPr>
        <w:tc>
          <w:tcPr>
            <w:tcW w:w="1783" w:type="dxa"/>
          </w:tcPr>
          <w:p w:rsidR="003A1312" w:rsidRDefault="003A1312">
            <w:r>
              <w:t>Set design</w:t>
            </w:r>
          </w:p>
        </w:tc>
        <w:tc>
          <w:tcPr>
            <w:tcW w:w="3000" w:type="dxa"/>
          </w:tcPr>
          <w:p w:rsidR="003A1312" w:rsidRDefault="003A1312"/>
        </w:tc>
        <w:tc>
          <w:tcPr>
            <w:tcW w:w="1820" w:type="dxa"/>
          </w:tcPr>
          <w:p w:rsidR="003A1312" w:rsidRDefault="003A1312">
            <w:r>
              <w:t>The set</w:t>
            </w:r>
          </w:p>
        </w:tc>
        <w:tc>
          <w:tcPr>
            <w:tcW w:w="2963" w:type="dxa"/>
          </w:tcPr>
          <w:p w:rsidR="003A1312" w:rsidRDefault="003A1312"/>
        </w:tc>
        <w:tc>
          <w:tcPr>
            <w:tcW w:w="1714" w:type="dxa"/>
          </w:tcPr>
          <w:p w:rsidR="003A1312" w:rsidRDefault="003A1312" w:rsidP="009E30E3">
            <w:r>
              <w:t>The set</w:t>
            </w:r>
          </w:p>
        </w:tc>
        <w:tc>
          <w:tcPr>
            <w:tcW w:w="3070" w:type="dxa"/>
          </w:tcPr>
          <w:p w:rsidR="003A1312" w:rsidRDefault="003A1312"/>
        </w:tc>
      </w:tr>
      <w:tr w:rsidR="003A1312" w:rsidTr="003A1312">
        <w:trPr>
          <w:trHeight w:val="1353"/>
        </w:trPr>
        <w:tc>
          <w:tcPr>
            <w:tcW w:w="1783" w:type="dxa"/>
          </w:tcPr>
          <w:p w:rsidR="003A1312" w:rsidRDefault="003A1312">
            <w:r>
              <w:t>Appearance of the Inspector: when, where, how etc.</w:t>
            </w:r>
          </w:p>
        </w:tc>
        <w:tc>
          <w:tcPr>
            <w:tcW w:w="3000" w:type="dxa"/>
          </w:tcPr>
          <w:p w:rsidR="003A1312" w:rsidRDefault="003A1312"/>
          <w:p w:rsidR="003A1312" w:rsidRDefault="003A1312"/>
          <w:p w:rsidR="003A1312" w:rsidRDefault="003A1312">
            <w:bookmarkStart w:id="0" w:name="_GoBack"/>
            <w:bookmarkEnd w:id="0"/>
          </w:p>
        </w:tc>
        <w:tc>
          <w:tcPr>
            <w:tcW w:w="1820" w:type="dxa"/>
          </w:tcPr>
          <w:p w:rsidR="003A1312" w:rsidRDefault="003A1312">
            <w:r>
              <w:t>Appearance of the Inspector: when, where, how etc.</w:t>
            </w:r>
          </w:p>
        </w:tc>
        <w:tc>
          <w:tcPr>
            <w:tcW w:w="2963" w:type="dxa"/>
          </w:tcPr>
          <w:p w:rsidR="003A1312" w:rsidRDefault="003A1312"/>
        </w:tc>
        <w:tc>
          <w:tcPr>
            <w:tcW w:w="1714" w:type="dxa"/>
          </w:tcPr>
          <w:p w:rsidR="003A1312" w:rsidRDefault="003A1312" w:rsidP="009E30E3">
            <w:r>
              <w:t>Appearance of the Inspector: when, where, how etc.</w:t>
            </w:r>
          </w:p>
        </w:tc>
        <w:tc>
          <w:tcPr>
            <w:tcW w:w="3070" w:type="dxa"/>
          </w:tcPr>
          <w:p w:rsidR="003A1312" w:rsidRDefault="003A1312"/>
        </w:tc>
      </w:tr>
      <w:tr w:rsidR="003A1312" w:rsidTr="003A1312">
        <w:trPr>
          <w:trHeight w:val="1353"/>
        </w:trPr>
        <w:tc>
          <w:tcPr>
            <w:tcW w:w="1783" w:type="dxa"/>
          </w:tcPr>
          <w:p w:rsidR="003A1312" w:rsidRDefault="003A1312">
            <w:r>
              <w:t>Use of music and sound effects</w:t>
            </w:r>
          </w:p>
        </w:tc>
        <w:tc>
          <w:tcPr>
            <w:tcW w:w="3000" w:type="dxa"/>
          </w:tcPr>
          <w:p w:rsidR="003A1312" w:rsidRDefault="003A1312"/>
        </w:tc>
        <w:tc>
          <w:tcPr>
            <w:tcW w:w="1820" w:type="dxa"/>
          </w:tcPr>
          <w:p w:rsidR="003A1312" w:rsidRDefault="003A1312">
            <w:r>
              <w:t>Use of music and sound effects</w:t>
            </w:r>
          </w:p>
        </w:tc>
        <w:tc>
          <w:tcPr>
            <w:tcW w:w="2963" w:type="dxa"/>
          </w:tcPr>
          <w:p w:rsidR="003A1312" w:rsidRDefault="003A1312"/>
        </w:tc>
        <w:tc>
          <w:tcPr>
            <w:tcW w:w="1714" w:type="dxa"/>
          </w:tcPr>
          <w:p w:rsidR="003A1312" w:rsidRDefault="003A1312" w:rsidP="009E30E3">
            <w:r>
              <w:t>Use of music and sound effects</w:t>
            </w:r>
          </w:p>
        </w:tc>
        <w:tc>
          <w:tcPr>
            <w:tcW w:w="3070" w:type="dxa"/>
          </w:tcPr>
          <w:p w:rsidR="003A1312" w:rsidRDefault="003A1312"/>
        </w:tc>
      </w:tr>
      <w:tr w:rsidR="003A1312" w:rsidTr="003A1312">
        <w:trPr>
          <w:trHeight w:val="1353"/>
        </w:trPr>
        <w:tc>
          <w:tcPr>
            <w:tcW w:w="1783" w:type="dxa"/>
          </w:tcPr>
          <w:p w:rsidR="003A1312" w:rsidRDefault="003A1312">
            <w:r>
              <w:t>Use of lighting and special effects</w:t>
            </w:r>
          </w:p>
        </w:tc>
        <w:tc>
          <w:tcPr>
            <w:tcW w:w="3000" w:type="dxa"/>
          </w:tcPr>
          <w:p w:rsidR="003A1312" w:rsidRDefault="003A1312"/>
        </w:tc>
        <w:tc>
          <w:tcPr>
            <w:tcW w:w="1820" w:type="dxa"/>
          </w:tcPr>
          <w:p w:rsidR="003A1312" w:rsidRDefault="003A1312" w:rsidP="00AE3E56">
            <w:r>
              <w:t>Editing, camera movement etc.</w:t>
            </w:r>
          </w:p>
        </w:tc>
        <w:tc>
          <w:tcPr>
            <w:tcW w:w="2963" w:type="dxa"/>
          </w:tcPr>
          <w:p w:rsidR="003A1312" w:rsidRDefault="003A1312"/>
        </w:tc>
        <w:tc>
          <w:tcPr>
            <w:tcW w:w="1714" w:type="dxa"/>
          </w:tcPr>
          <w:p w:rsidR="003A1312" w:rsidRDefault="003A1312" w:rsidP="009E30E3">
            <w:r>
              <w:t>Editing, camera movement etc.</w:t>
            </w:r>
          </w:p>
        </w:tc>
        <w:tc>
          <w:tcPr>
            <w:tcW w:w="3070" w:type="dxa"/>
          </w:tcPr>
          <w:p w:rsidR="003A1312" w:rsidRDefault="003A1312"/>
        </w:tc>
      </w:tr>
      <w:tr w:rsidR="003A1312" w:rsidTr="003A1312">
        <w:trPr>
          <w:trHeight w:val="1353"/>
        </w:trPr>
        <w:tc>
          <w:tcPr>
            <w:tcW w:w="1783" w:type="dxa"/>
          </w:tcPr>
          <w:p w:rsidR="003A1312" w:rsidRDefault="003A1312">
            <w:r>
              <w:t>Actors’ performance(s)</w:t>
            </w:r>
          </w:p>
        </w:tc>
        <w:tc>
          <w:tcPr>
            <w:tcW w:w="3000" w:type="dxa"/>
          </w:tcPr>
          <w:p w:rsidR="003A1312" w:rsidRDefault="003A1312"/>
        </w:tc>
        <w:tc>
          <w:tcPr>
            <w:tcW w:w="1820" w:type="dxa"/>
          </w:tcPr>
          <w:p w:rsidR="003A1312" w:rsidRDefault="003A1312">
            <w:r>
              <w:t>Actors’ performance(s)</w:t>
            </w:r>
          </w:p>
        </w:tc>
        <w:tc>
          <w:tcPr>
            <w:tcW w:w="2963" w:type="dxa"/>
          </w:tcPr>
          <w:p w:rsidR="003A1312" w:rsidRDefault="003A1312"/>
        </w:tc>
        <w:tc>
          <w:tcPr>
            <w:tcW w:w="1714" w:type="dxa"/>
          </w:tcPr>
          <w:p w:rsidR="003A1312" w:rsidRDefault="003A1312" w:rsidP="009E30E3">
            <w:r>
              <w:t>Actors’ performance(s)</w:t>
            </w:r>
          </w:p>
        </w:tc>
        <w:tc>
          <w:tcPr>
            <w:tcW w:w="3070" w:type="dxa"/>
          </w:tcPr>
          <w:p w:rsidR="003A1312" w:rsidRDefault="003A1312"/>
        </w:tc>
      </w:tr>
    </w:tbl>
    <w:p w:rsidR="00D15E48" w:rsidRDefault="00D15E48">
      <w:pPr>
        <w:rPr>
          <w:b/>
        </w:rPr>
      </w:pPr>
    </w:p>
    <w:p w:rsidR="00643E06" w:rsidRPr="00D15E48" w:rsidRDefault="00D15E48">
      <w:pPr>
        <w:rPr>
          <w:b/>
        </w:rPr>
      </w:pPr>
      <w:r w:rsidRPr="00D15E48">
        <w:rPr>
          <w:b/>
        </w:rPr>
        <w:t>How might the audience respond to each of these versions? Which do you think is most effective?</w:t>
      </w:r>
    </w:p>
    <w:sectPr w:rsidR="00643E06" w:rsidRPr="00D15E48" w:rsidSect="00D15E48">
      <w:pgSz w:w="16838" w:h="11906" w:orient="landscape"/>
      <w:pgMar w:top="709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6"/>
    <w:rsid w:val="00095246"/>
    <w:rsid w:val="000B3741"/>
    <w:rsid w:val="003A1312"/>
    <w:rsid w:val="00643E06"/>
    <w:rsid w:val="009B2690"/>
    <w:rsid w:val="00AE3E56"/>
    <w:rsid w:val="00D15E48"/>
    <w:rsid w:val="00F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User</cp:lastModifiedBy>
  <cp:revision>2</cp:revision>
  <dcterms:created xsi:type="dcterms:W3CDTF">2015-10-24T10:52:00Z</dcterms:created>
  <dcterms:modified xsi:type="dcterms:W3CDTF">2015-10-24T10:52:00Z</dcterms:modified>
</cp:coreProperties>
</file>