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C1" w:rsidRDefault="00AB18C1" w:rsidP="00AB18C1">
      <w:pPr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Read the passage and then answer </w:t>
      </w:r>
      <w:r>
        <w:rPr>
          <w:rFonts w:ascii="Arial-BoldMT" w:hAnsi="Arial-BoldMT" w:cs="Arial-BoldMT"/>
          <w:b/>
          <w:bCs/>
        </w:rPr>
        <w:t xml:space="preserve">part (a) </w:t>
      </w:r>
      <w:r>
        <w:rPr>
          <w:rFonts w:ascii="ArialMT" w:hAnsi="ArialMT" w:cs="ArialMT"/>
        </w:rPr>
        <w:t xml:space="preserve">and </w:t>
      </w:r>
      <w:r>
        <w:rPr>
          <w:rFonts w:ascii="Arial-BoldMT" w:hAnsi="Arial-BoldMT" w:cs="Arial-BoldMT"/>
          <w:b/>
          <w:bCs/>
        </w:rPr>
        <w:t>part (b)</w:t>
      </w:r>
    </w:p>
    <w:p w:rsidR="00AB18C1" w:rsidRDefault="00AB18C1" w:rsidP="00AB18C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.25pt;margin-top:23.55pt;width:426.75pt;height:356.25pt;z-index:251660288">
            <v:textbox style="mso-next-textbox:#_x0000_s1028">
              <w:txbxContent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‘I don’t want </w:t>
                  </w:r>
                  <w:proofErr w:type="gramStart"/>
                  <w:r>
                    <w:rPr>
                      <w:rFonts w:ascii="ArialMT" w:hAnsi="ArialMT" w:cs="ArialMT"/>
                    </w:rPr>
                    <w:t>no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fights,’ said Lennie. He got up from his bunk and sat down at the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table</w:t>
                  </w:r>
                  <w:proofErr w:type="gramEnd"/>
                  <w:r>
                    <w:rPr>
                      <w:rFonts w:ascii="ArialMT" w:hAnsi="ArialMT" w:cs="ArialMT"/>
                    </w:rPr>
                    <w:t>, across from George. Almost automatically George shuffled the cards and laid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out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his solitaire hand. He used a deliberate, thoughtful, slowness.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Lennie reached for a face card and studied it, then turned it upside down and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studied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it. ‘Both </w:t>
                  </w:r>
                  <w:proofErr w:type="gramStart"/>
                  <w:r>
                    <w:rPr>
                      <w:rFonts w:ascii="ArialMT" w:hAnsi="ArialMT" w:cs="ArialMT"/>
                    </w:rPr>
                    <w:t>ends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the same,’ he said, ‘George, why is it both end’s the same?’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‘I don’t know,’ said George. ‘That’s </w:t>
                  </w:r>
                  <w:proofErr w:type="spellStart"/>
                  <w:r>
                    <w:rPr>
                      <w:rFonts w:ascii="ArialMT" w:hAnsi="ArialMT" w:cs="ArialMT"/>
                    </w:rPr>
                    <w:t>jus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’ the way they make ’em. What was </w:t>
                  </w:r>
                  <w:proofErr w:type="gramStart"/>
                  <w:r>
                    <w:rPr>
                      <w:rFonts w:ascii="ArialMT" w:hAnsi="ArialMT" w:cs="ArialMT"/>
                    </w:rPr>
                    <w:t>Slim</w:t>
                  </w:r>
                  <w:proofErr w:type="gramEnd"/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spellStart"/>
                  <w:r>
                    <w:rPr>
                      <w:rFonts w:ascii="ArialMT" w:hAnsi="ArialMT" w:cs="ArialMT"/>
                    </w:rPr>
                    <w:t>doin</w:t>
                  </w:r>
                  <w:proofErr w:type="spellEnd"/>
                  <w:r>
                    <w:rPr>
                      <w:rFonts w:ascii="ArialMT" w:hAnsi="ArialMT" w:cs="ArialMT"/>
                    </w:rPr>
                    <w:t>’ in the barn when you seen him?’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‘Slim?’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‘Sure. You seen him in the barn, an’ he </w:t>
                  </w:r>
                  <w:proofErr w:type="spellStart"/>
                  <w:r>
                    <w:rPr>
                      <w:rFonts w:ascii="ArialMT" w:hAnsi="ArialMT" w:cs="ArialMT"/>
                    </w:rPr>
                    <w:t>tol</w:t>
                  </w:r>
                  <w:proofErr w:type="spellEnd"/>
                  <w:r>
                    <w:rPr>
                      <w:rFonts w:ascii="ArialMT" w:hAnsi="ArialMT" w:cs="ArialMT"/>
                    </w:rPr>
                    <w:t>’ you not to pet the pups so much.’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‘Oh yeah.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He had a can a’ tar an’ a paint brush. I don’t know what for.’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‘You sure that girl didn’t come in like she come in here today?’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‘No. She never </w:t>
                  </w:r>
                  <w:proofErr w:type="gramStart"/>
                  <w:r>
                    <w:rPr>
                      <w:rFonts w:ascii="ArialMT" w:hAnsi="ArialMT" w:cs="ArialMT"/>
                    </w:rPr>
                    <w:t>come</w:t>
                  </w:r>
                  <w:proofErr w:type="gramEnd"/>
                  <w:r>
                    <w:rPr>
                      <w:rFonts w:ascii="ArialMT" w:hAnsi="ArialMT" w:cs="ArialMT"/>
                    </w:rPr>
                    <w:t>.’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George sighed. ‘You give me a good whore house every time,’ he said. ‘A guy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can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go in an’ get drunk and get </w:t>
                  </w:r>
                  <w:proofErr w:type="spellStart"/>
                  <w:r>
                    <w:rPr>
                      <w:rFonts w:ascii="ArialMT" w:hAnsi="ArialMT" w:cs="ArialMT"/>
                    </w:rPr>
                    <w:t>ever’thing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outta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his system all at once, an’ no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messes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. And he knows how much it’s </w:t>
                  </w:r>
                  <w:proofErr w:type="spellStart"/>
                  <w:r>
                    <w:rPr>
                      <w:rFonts w:ascii="ArialMT" w:hAnsi="ArialMT" w:cs="ArialMT"/>
                    </w:rPr>
                    <w:t>gonna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set him back. These here jail baits is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just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set on the trigger of the hoosegow.’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Lennie followed his words admiringly, and moved his lips a little to keep up. George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continued</w:t>
                  </w:r>
                  <w:proofErr w:type="gramEnd"/>
                  <w:r>
                    <w:rPr>
                      <w:rFonts w:ascii="ArialMT" w:hAnsi="ArialMT" w:cs="ArialMT"/>
                    </w:rPr>
                    <w:t>, ‘You remember Andy Cushman, Lennie? Went to grammar school?’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‘The one that his old lady used to make hot cakes for the kids?’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Lennie asked.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‘Yeah.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That’s the one. You can remember anything if there’s anything to eat in it.’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>George looked carefully at the solitaire hand. He put an ace up on his scoring rack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and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piled a two, three and four of diamonds on it. ‘Andy’s in San Quentin right now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on</w:t>
                  </w:r>
                  <w:proofErr w:type="gramEnd"/>
                  <w:r>
                    <w:rPr>
                      <w:rFonts w:ascii="ArialMT" w:hAnsi="ArialMT" w:cs="ArialMT"/>
                    </w:rPr>
                    <w:t xml:space="preserve"> account of a tart,’ said George.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Lennie drummed on the table with his </w:t>
                  </w:r>
                  <w:proofErr w:type="spellStart"/>
                  <w:r>
                    <w:rPr>
                      <w:rFonts w:ascii="ArialMT" w:hAnsi="ArialMT" w:cs="ArialMT"/>
                    </w:rPr>
                    <w:t>fi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</w:t>
                  </w:r>
                  <w:proofErr w:type="spellStart"/>
                  <w:r>
                    <w:rPr>
                      <w:rFonts w:ascii="ArialMT" w:hAnsi="ArialMT" w:cs="ArialMT"/>
                    </w:rPr>
                    <w:t>ngers</w:t>
                  </w:r>
                  <w:proofErr w:type="spellEnd"/>
                  <w:r>
                    <w:rPr>
                      <w:rFonts w:ascii="ArialMT" w:hAnsi="ArialMT" w:cs="ArialMT"/>
                    </w:rPr>
                    <w:t>. ‘George?’</w:t>
                  </w:r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proofErr w:type="gramStart"/>
                  <w:r>
                    <w:rPr>
                      <w:rFonts w:ascii="ArialMT" w:hAnsi="ArialMT" w:cs="ArialMT"/>
                    </w:rPr>
                    <w:t>‘Huh?’’</w:t>
                  </w:r>
                  <w:proofErr w:type="gramEnd"/>
                </w:p>
                <w:p w:rsidR="00AB18C1" w:rsidRDefault="00AB18C1" w:rsidP="00AB18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</w:rPr>
                  </w:pPr>
                  <w:r>
                    <w:rPr>
                      <w:rFonts w:ascii="ArialMT" w:hAnsi="ArialMT" w:cs="ArialMT"/>
                    </w:rPr>
                    <w:t xml:space="preserve">‘George, how long’s it </w:t>
                  </w:r>
                  <w:proofErr w:type="spellStart"/>
                  <w:r>
                    <w:rPr>
                      <w:rFonts w:ascii="ArialMT" w:hAnsi="ArialMT" w:cs="ArialMT"/>
                    </w:rPr>
                    <w:t>gonna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be till we get that little place an’ live on the </w:t>
                  </w:r>
                  <w:proofErr w:type="spellStart"/>
                  <w:r>
                    <w:rPr>
                      <w:rFonts w:ascii="ArialMT" w:hAnsi="ArialMT" w:cs="ArialMT"/>
                    </w:rPr>
                    <w:t>fatta</w:t>
                  </w:r>
                  <w:proofErr w:type="spellEnd"/>
                  <w:r>
                    <w:rPr>
                      <w:rFonts w:ascii="ArialMT" w:hAnsi="ArialMT" w:cs="ArialMT"/>
                    </w:rPr>
                    <w:t xml:space="preserve"> the</w:t>
                  </w:r>
                </w:p>
                <w:p w:rsidR="00AB18C1" w:rsidRDefault="00AB18C1" w:rsidP="00AB18C1">
                  <w:proofErr w:type="spellStart"/>
                  <w:proofErr w:type="gramStart"/>
                  <w:r>
                    <w:rPr>
                      <w:rFonts w:ascii="ArialMT" w:hAnsi="ArialMT" w:cs="ArialMT"/>
                    </w:rPr>
                    <w:t>lan</w:t>
                  </w:r>
                  <w:proofErr w:type="spellEnd"/>
                  <w:proofErr w:type="gramEnd"/>
                  <w:r>
                    <w:rPr>
                      <w:rFonts w:ascii="ArialMT" w:hAnsi="ArialMT" w:cs="ArialMT"/>
                    </w:rPr>
                    <w:t>’ – an’ rabbits?’</w:t>
                  </w:r>
                </w:p>
              </w:txbxContent>
            </v:textbox>
          </v:shape>
        </w:pict>
      </w:r>
    </w:p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/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Part (a)</w:t>
      </w:r>
    </w:p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(a) How do the details in this passage add to your understanding of George and </w:t>
      </w:r>
      <w:proofErr w:type="gramStart"/>
      <w:r>
        <w:rPr>
          <w:rFonts w:ascii="ArialMT" w:hAnsi="ArialMT" w:cs="ArialMT"/>
        </w:rPr>
        <w:t>his</w:t>
      </w:r>
      <w:proofErr w:type="gramEnd"/>
    </w:p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relationship</w:t>
      </w:r>
      <w:proofErr w:type="gramEnd"/>
      <w:r>
        <w:rPr>
          <w:rFonts w:ascii="ArialMT" w:hAnsi="ArialMT" w:cs="ArialMT"/>
        </w:rPr>
        <w:t xml:space="preserve"> with Lennie?</w:t>
      </w:r>
    </w:p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</w:p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  <w:proofErr w:type="gramStart"/>
      <w:r>
        <w:rPr>
          <w:rFonts w:ascii="Arial-BoldMT" w:hAnsi="Arial-BoldMT" w:cs="Arial-BoldMT"/>
          <w:b/>
          <w:bCs/>
        </w:rPr>
        <w:t>and</w:t>
      </w:r>
      <w:proofErr w:type="gramEnd"/>
      <w:r>
        <w:rPr>
          <w:rFonts w:ascii="Arial-BoldMT" w:hAnsi="Arial-BoldMT" w:cs="Arial-BoldMT"/>
          <w:b/>
          <w:bCs/>
        </w:rPr>
        <w:t xml:space="preserve"> </w:t>
      </w:r>
      <w:r>
        <w:rPr>
          <w:rFonts w:ascii="ArialMT" w:hAnsi="ArialMT" w:cs="ArialMT"/>
        </w:rPr>
        <w:t xml:space="preserve">then </w:t>
      </w:r>
      <w:r>
        <w:rPr>
          <w:rFonts w:ascii="Arial-BoldMT" w:hAnsi="Arial-BoldMT" w:cs="Arial-BoldMT"/>
          <w:b/>
          <w:bCs/>
        </w:rPr>
        <w:t>Part (b)</w:t>
      </w:r>
    </w:p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-BoldMT" w:hAnsi="Arial-BoldMT" w:cs="Arial-BoldMT"/>
          <w:b/>
          <w:bCs/>
        </w:rPr>
      </w:pPr>
    </w:p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</w:rPr>
      </w:pPr>
      <w:r>
        <w:rPr>
          <w:rFonts w:ascii="ArialMT" w:hAnsi="ArialMT" w:cs="ArialMT"/>
        </w:rPr>
        <w:t xml:space="preserve">(b) How does Steinbeck use their relationship in the novel as a whole to convey </w:t>
      </w:r>
      <w:proofErr w:type="gramStart"/>
      <w:r>
        <w:rPr>
          <w:rFonts w:ascii="ArialMT" w:hAnsi="ArialMT" w:cs="ArialMT"/>
        </w:rPr>
        <w:t>ideas</w:t>
      </w:r>
      <w:proofErr w:type="gramEnd"/>
    </w:p>
    <w:p w:rsidR="00AB18C1" w:rsidRDefault="00AB18C1" w:rsidP="00AB18C1">
      <w:pPr>
        <w:autoSpaceDE w:val="0"/>
        <w:autoSpaceDN w:val="0"/>
        <w:adjustRightInd w:val="0"/>
        <w:spacing w:after="0" w:line="240" w:lineRule="auto"/>
        <w:ind w:left="720"/>
        <w:rPr>
          <w:rFonts w:ascii="Arial-ItalicMT" w:hAnsi="Arial-ItalicMT" w:cs="Arial-ItalicMT"/>
          <w:i/>
          <w:iCs/>
        </w:rPr>
      </w:pPr>
      <w:proofErr w:type="gramStart"/>
      <w:r>
        <w:rPr>
          <w:rFonts w:ascii="ArialMT" w:hAnsi="ArialMT" w:cs="ArialMT"/>
        </w:rPr>
        <w:t>about</w:t>
      </w:r>
      <w:proofErr w:type="gramEnd"/>
      <w:r>
        <w:rPr>
          <w:rFonts w:ascii="ArialMT" w:hAnsi="ArialMT" w:cs="ArialMT"/>
        </w:rPr>
        <w:t xml:space="preserve"> America in the 1930s? </w:t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-ItalicMT" w:hAnsi="Arial-ItalicMT" w:cs="Arial-ItalicMT"/>
          <w:i/>
          <w:iCs/>
        </w:rPr>
        <w:t>(30 marks)</w:t>
      </w:r>
    </w:p>
    <w:p w:rsidR="00AB18C1" w:rsidRDefault="00AB18C1" w:rsidP="00AB18C1">
      <w:pPr>
        <w:ind w:left="7200" w:firstLine="720"/>
        <w:jc w:val="center"/>
      </w:pPr>
      <w:proofErr w:type="spellStart"/>
      <w:r>
        <w:rPr>
          <w:rFonts w:ascii="ArialMT" w:hAnsi="ArialMT" w:cs="ArialMT"/>
        </w:rPr>
        <w:t>SPaG</w:t>
      </w:r>
      <w:proofErr w:type="spellEnd"/>
      <w:r>
        <w:rPr>
          <w:rFonts w:ascii="ArialMT" w:hAnsi="ArialMT" w:cs="ArialMT"/>
        </w:rPr>
        <w:t xml:space="preserve">: </w:t>
      </w:r>
      <w:r>
        <w:rPr>
          <w:rFonts w:ascii="Arial-ItalicMT" w:hAnsi="Arial-ItalicMT" w:cs="Arial-ItalicMT"/>
          <w:i/>
          <w:iCs/>
        </w:rPr>
        <w:t>(4 marks)</w:t>
      </w:r>
    </w:p>
    <w:p w:rsidR="004C08ED" w:rsidRDefault="00AB18C1">
      <w:r>
        <w:rPr>
          <w:noProof/>
          <w:lang w:eastAsia="en-GB"/>
        </w:rPr>
        <w:pict>
          <v:shape id="_x0000_s1029" type="#_x0000_t202" style="position:absolute;margin-left:18.8pt;margin-top:21.2pt;width:497.7pt;height:164.4pt;z-index:251661312">
            <v:textbox style="mso-next-textbox:#_x0000_s1029">
              <w:txbxContent>
                <w:p w:rsidR="00AB18C1" w:rsidRPr="00300D6A" w:rsidRDefault="00AB18C1" w:rsidP="00AB18C1">
                  <w:pPr>
                    <w:rPr>
                      <w:b/>
                    </w:rPr>
                  </w:pPr>
                  <w:r w:rsidRPr="00300D6A">
                    <w:rPr>
                      <w:b/>
                    </w:rPr>
                    <w:t>You could include: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AO1 </w:t>
                  </w:r>
                  <w:r>
                    <w:rPr>
                      <w:b/>
                      <w:sz w:val="16"/>
                      <w:szCs w:val="16"/>
                    </w:rPr>
                    <w:t>– ideas and quotes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C4B61">
                    <w:rPr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details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of their conversation in the extract and elsewhere e.g. </w:t>
                  </w:r>
                  <w:proofErr w:type="spellStart"/>
                  <w:r w:rsidRPr="000C4B61">
                    <w:rPr>
                      <w:sz w:val="16"/>
                      <w:szCs w:val="16"/>
                    </w:rPr>
                    <w:t>George‟s</w:t>
                  </w:r>
                  <w:proofErr w:type="spellEnd"/>
                  <w:r w:rsidRPr="000C4B61">
                    <w:rPr>
                      <w:sz w:val="16"/>
                      <w:szCs w:val="16"/>
                    </w:rPr>
                    <w:t xml:space="preserve"> impatience and anxiety, </w:t>
                  </w:r>
                  <w:proofErr w:type="spellStart"/>
                  <w:r w:rsidRPr="000C4B61">
                    <w:rPr>
                      <w:sz w:val="16"/>
                      <w:szCs w:val="16"/>
                    </w:rPr>
                    <w:t>Lennie‟s</w:t>
                  </w:r>
                  <w:proofErr w:type="spellEnd"/>
                  <w:r w:rsidRPr="000C4B61">
                    <w:rPr>
                      <w:sz w:val="16"/>
                      <w:szCs w:val="16"/>
                    </w:rPr>
                    <w:t xml:space="preserve"> obliviousness 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details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of their dream of a better life in the passage and elsewhere 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AB18C1" w:rsidRPr="000C4B61" w:rsidRDefault="00AB18C1" w:rsidP="00AB18C1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AO2 </w:t>
                  </w:r>
                  <w:r>
                    <w:rPr>
                      <w:b/>
                      <w:sz w:val="16"/>
                      <w:szCs w:val="16"/>
                    </w:rPr>
                    <w:t>– analysis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0C4B61">
                    <w:rPr>
                      <w:sz w:val="16"/>
                      <w:szCs w:val="16"/>
                    </w:rPr>
                    <w:t>*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in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the passage and elsewhere, use of colloquial expressions and dialect in conversation 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symbolism of „solitaire‟ in the passage 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use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of humour and pathos in the misunderstandings between George and Lennie in the passage and elsewhere 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  <w:p w:rsidR="00AB18C1" w:rsidRPr="000C4B61" w:rsidRDefault="00AB18C1" w:rsidP="00AB18C1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0C4B61">
                    <w:rPr>
                      <w:b/>
                      <w:sz w:val="16"/>
                      <w:szCs w:val="16"/>
                    </w:rPr>
                    <w:t xml:space="preserve">AO4 </w:t>
                  </w:r>
                  <w:r>
                    <w:rPr>
                      <w:b/>
                      <w:sz w:val="16"/>
                      <w:szCs w:val="16"/>
                    </w:rPr>
                    <w:t>- context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their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support for each other in an individualistic world 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the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way </w:t>
                  </w:r>
                  <w:proofErr w:type="spellStart"/>
                  <w:r w:rsidRPr="000C4B61">
                    <w:rPr>
                      <w:sz w:val="16"/>
                      <w:szCs w:val="16"/>
                    </w:rPr>
                    <w:t>Lennie‟s</w:t>
                  </w:r>
                  <w:proofErr w:type="spellEnd"/>
                  <w:r w:rsidRPr="000C4B61">
                    <w:rPr>
                      <w:sz w:val="16"/>
                      <w:szCs w:val="16"/>
                    </w:rPr>
                    <w:t xml:space="preserve"> disability is viewed in 1930‟s America </w:t>
                  </w:r>
                </w:p>
                <w:p w:rsidR="00AB18C1" w:rsidRPr="000C4B61" w:rsidRDefault="00AB18C1" w:rsidP="00AB18C1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 </w:t>
                  </w:r>
                  <w:proofErr w:type="gramStart"/>
                  <w:r w:rsidRPr="000C4B61">
                    <w:rPr>
                      <w:sz w:val="16"/>
                      <w:szCs w:val="16"/>
                    </w:rPr>
                    <w:t>attitudes</w:t>
                  </w:r>
                  <w:proofErr w:type="gramEnd"/>
                  <w:r w:rsidRPr="000C4B61">
                    <w:rPr>
                      <w:sz w:val="16"/>
                      <w:szCs w:val="16"/>
                    </w:rPr>
                    <w:t xml:space="preserve"> towards women, shown by George in the passage and others elsewhere </w:t>
                  </w:r>
                </w:p>
                <w:p w:rsidR="00AB18C1" w:rsidRDefault="00AB18C1" w:rsidP="00AB18C1"/>
              </w:txbxContent>
            </v:textbox>
          </v:shape>
        </w:pict>
      </w:r>
    </w:p>
    <w:sectPr w:rsidR="004C08ED" w:rsidSect="00AB18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18C1"/>
    <w:rsid w:val="004C08ED"/>
    <w:rsid w:val="00AB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2014-08-23T13:52:00Z</dcterms:created>
  <dcterms:modified xsi:type="dcterms:W3CDTF">2014-08-23T13:54:00Z</dcterms:modified>
</cp:coreProperties>
</file>