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B4379C" w:rsidTr="00B4379C">
        <w:tc>
          <w:tcPr>
            <w:tcW w:w="10042" w:type="dxa"/>
            <w:shd w:val="clear" w:color="auto" w:fill="000000" w:themeFill="text1"/>
          </w:tcPr>
          <w:p w:rsidR="00B4379C" w:rsidRDefault="00B4379C" w:rsidP="008F6529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="Times New Roman"/>
                <w:sz w:val="28"/>
                <w:szCs w:val="24"/>
                <w:lang w:val="en" w:eastAsia="en-GB"/>
              </w:rPr>
            </w:pPr>
            <w:r>
              <w:rPr>
                <w:rStyle w:val="heading11"/>
                <w:color w:val="FFFFFF" w:themeColor="background1"/>
                <w:sz w:val="40"/>
              </w:rPr>
              <w:t xml:space="preserve">Act 5, Scene 3: </w:t>
            </w:r>
            <w:proofErr w:type="spellStart"/>
            <w:r>
              <w:rPr>
                <w:rStyle w:val="heading11"/>
                <w:color w:val="FFFFFF" w:themeColor="background1"/>
                <w:sz w:val="40"/>
              </w:rPr>
              <w:t>Dunsinane</w:t>
            </w:r>
            <w:proofErr w:type="spellEnd"/>
            <w:r>
              <w:rPr>
                <w:rStyle w:val="heading11"/>
                <w:color w:val="FFFFFF" w:themeColor="background1"/>
                <w:sz w:val="40"/>
              </w:rPr>
              <w:t xml:space="preserve"> Castle</w:t>
            </w:r>
          </w:p>
        </w:tc>
      </w:tr>
      <w:tr w:rsidR="00B4379C" w:rsidTr="00B4379C">
        <w:tc>
          <w:tcPr>
            <w:tcW w:w="10042" w:type="dxa"/>
          </w:tcPr>
          <w:p w:rsidR="00B4379C" w:rsidRPr="00536240" w:rsidRDefault="00B4379C" w:rsidP="008F6529">
            <w:pPr>
              <w:rPr>
                <w:b/>
                <w:sz w:val="20"/>
              </w:rPr>
            </w:pPr>
            <w:r w:rsidRPr="00536240">
              <w:rPr>
                <w:b/>
                <w:sz w:val="20"/>
              </w:rPr>
              <w:t>Macbeth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Bring me no more reports; let them fly all</w:t>
            </w:r>
            <w:proofErr w:type="gramStart"/>
            <w:r w:rsidRPr="00536240">
              <w:rPr>
                <w:sz w:val="20"/>
              </w:rPr>
              <w:t>:</w:t>
            </w:r>
            <w:proofErr w:type="gramEnd"/>
            <w:r w:rsidRPr="00536240">
              <w:rPr>
                <w:sz w:val="20"/>
              </w:rPr>
              <w:br/>
              <w:t xml:space="preserve">Till </w:t>
            </w:r>
            <w:proofErr w:type="spellStart"/>
            <w:r w:rsidRPr="00536240">
              <w:rPr>
                <w:sz w:val="20"/>
              </w:rPr>
              <w:t>Birnam</w:t>
            </w:r>
            <w:proofErr w:type="spellEnd"/>
            <w:r w:rsidRPr="00536240">
              <w:rPr>
                <w:sz w:val="20"/>
              </w:rPr>
              <w:t xml:space="preserve"> wood remove to </w:t>
            </w:r>
            <w:proofErr w:type="spellStart"/>
            <w:r w:rsidRPr="00536240">
              <w:rPr>
                <w:sz w:val="20"/>
              </w:rPr>
              <w:t>Dunsinane</w:t>
            </w:r>
            <w:proofErr w:type="spellEnd"/>
            <w:r w:rsidRPr="00536240">
              <w:rPr>
                <w:sz w:val="20"/>
              </w:rPr>
              <w:t>,</w:t>
            </w:r>
            <w:r w:rsidRPr="00536240">
              <w:rPr>
                <w:sz w:val="20"/>
              </w:rPr>
              <w:br/>
              <w:t>I cannot taint with fear. What's the boy Malcolm?</w:t>
            </w:r>
            <w:r w:rsidRPr="00536240">
              <w:rPr>
                <w:sz w:val="20"/>
              </w:rPr>
              <w:br/>
              <w:t>Was he not born of woman? The spirits that know</w:t>
            </w:r>
            <w:r w:rsidRPr="00536240">
              <w:rPr>
                <w:sz w:val="20"/>
              </w:rPr>
              <w:br/>
              <w:t>All mortal consequences have pronounced me thus:</w:t>
            </w:r>
            <w:r w:rsidRPr="00536240">
              <w:rPr>
                <w:sz w:val="20"/>
              </w:rPr>
              <w:br/>
              <w:t>'Fear not, Macbeth; no man that's born of woman</w:t>
            </w:r>
            <w:r w:rsidRPr="00536240">
              <w:rPr>
                <w:sz w:val="20"/>
              </w:rPr>
              <w:br/>
              <w:t xml:space="preserve">Shall </w:t>
            </w:r>
            <w:proofErr w:type="spellStart"/>
            <w:r w:rsidRPr="00536240">
              <w:rPr>
                <w:sz w:val="20"/>
              </w:rPr>
              <w:t>e'er</w:t>
            </w:r>
            <w:proofErr w:type="spellEnd"/>
            <w:r w:rsidRPr="00536240">
              <w:rPr>
                <w:sz w:val="20"/>
              </w:rPr>
              <w:t xml:space="preserve"> have power upon thee.' Then fly</w:t>
            </w:r>
            <w:proofErr w:type="gramStart"/>
            <w:r w:rsidRPr="00536240">
              <w:rPr>
                <w:sz w:val="20"/>
              </w:rPr>
              <w:t>,</w:t>
            </w:r>
            <w:proofErr w:type="gramEnd"/>
            <w:r w:rsidRPr="00536240">
              <w:rPr>
                <w:sz w:val="20"/>
              </w:rPr>
              <w:br/>
              <w:t>false thanes,</w:t>
            </w:r>
            <w:r w:rsidRPr="00536240">
              <w:rPr>
                <w:sz w:val="20"/>
              </w:rPr>
              <w:br/>
              <w:t>And mingle with the English epicures:</w:t>
            </w:r>
            <w:r w:rsidRPr="00536240">
              <w:rPr>
                <w:sz w:val="20"/>
              </w:rPr>
              <w:br/>
              <w:t>The mind I sway by and the heart I bear</w:t>
            </w:r>
            <w:r w:rsidRPr="00536240">
              <w:rPr>
                <w:sz w:val="20"/>
              </w:rPr>
              <w:br/>
              <w:t>Shall never sag with doubt nor shake with fear.</w:t>
            </w:r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536240">
              <w:rPr>
                <w:sz w:val="20"/>
              </w:rPr>
              <w:t xml:space="preserve">[…] </w:t>
            </w:r>
            <w:bookmarkStart w:id="0" w:name="5.3.42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How does your patient, doctor?</w:t>
            </w:r>
            <w:bookmarkEnd w:id="0"/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536240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Doctor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bookmarkStart w:id="1" w:name="5.3.43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Not so sick, my lord</w:t>
            </w:r>
            <w:proofErr w:type="gramStart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,</w:t>
            </w:r>
            <w:bookmarkEnd w:id="1"/>
            <w:proofErr w:type="gramEnd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</w:r>
            <w:bookmarkStart w:id="2" w:name="5.3.44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As she is troubled with thick coming fancies,</w:t>
            </w:r>
            <w:bookmarkEnd w:id="2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</w:r>
            <w:bookmarkStart w:id="3" w:name="5.3.45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That keep her from her rest.</w:t>
            </w:r>
            <w:bookmarkEnd w:id="3"/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536240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MACBETH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lang w:eastAsia="en-GB"/>
              </w:rPr>
            </w:pPr>
            <w:bookmarkStart w:id="4" w:name="5.3.46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Cure her of that.</w:t>
            </w:r>
            <w:bookmarkEnd w:id="4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</w:r>
            <w:bookmarkStart w:id="5" w:name="5.3.47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Canst thou not minister to a mind diseased</w:t>
            </w:r>
            <w:proofErr w:type="gramStart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,</w:t>
            </w:r>
            <w:bookmarkEnd w:id="5"/>
            <w:proofErr w:type="gramEnd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</w:r>
            <w:bookmarkStart w:id="6" w:name="5.3.48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Pluck from the memory a rooted sorrow,</w:t>
            </w:r>
            <w:bookmarkEnd w:id="6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</w:r>
            <w:bookmarkStart w:id="7" w:name="5.3.49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Raze out the written troubles of the brain</w:t>
            </w:r>
            <w:bookmarkEnd w:id="7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</w:r>
            <w:bookmarkStart w:id="8" w:name="5.3.50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And with some sweet oblivious antidote</w:t>
            </w:r>
            <w:bookmarkEnd w:id="8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</w:r>
            <w:bookmarkStart w:id="9" w:name="5.3.51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Cleanse the </w:t>
            </w:r>
            <w:proofErr w:type="spellStart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stuff'd</w:t>
            </w:r>
            <w:proofErr w:type="spellEnd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bosom of that perilous stuff</w:t>
            </w:r>
            <w:bookmarkEnd w:id="9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</w:r>
            <w:bookmarkStart w:id="10" w:name="5.3.52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Which weighs upon the heart?</w:t>
            </w:r>
            <w:bookmarkEnd w:id="10"/>
          </w:p>
        </w:tc>
      </w:tr>
    </w:tbl>
    <w:p w:rsidR="00B4379C" w:rsidRPr="00536240" w:rsidRDefault="00B4379C" w:rsidP="00B4379C">
      <w:pPr>
        <w:tabs>
          <w:tab w:val="left" w:pos="8074"/>
        </w:tabs>
        <w:spacing w:line="276" w:lineRule="auto"/>
        <w:rPr>
          <w:rFonts w:cs="Times New Roman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B4379C" w:rsidTr="008F6529">
        <w:tc>
          <w:tcPr>
            <w:tcW w:w="5021" w:type="dxa"/>
          </w:tcPr>
          <w:p w:rsidR="00B4379C" w:rsidRPr="00536240" w:rsidRDefault="00B4379C" w:rsidP="008F6529">
            <w:pPr>
              <w:rPr>
                <w:b/>
                <w:sz w:val="20"/>
              </w:rPr>
            </w:pPr>
            <w:r w:rsidRPr="00536240">
              <w:rPr>
                <w:b/>
                <w:sz w:val="20"/>
              </w:rPr>
              <w:t>Which of the following best describes Macbeth's tragic flaw (hamartia)?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a) Arrogance and conceit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b) A willingness to trust in sorcery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c) An unchecked desire for power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d) A tendency to act without thinking</w:t>
            </w:r>
          </w:p>
        </w:tc>
        <w:tc>
          <w:tcPr>
            <w:tcW w:w="5021" w:type="dxa"/>
          </w:tcPr>
          <w:p w:rsidR="00B4379C" w:rsidRPr="00536240" w:rsidRDefault="00B4379C" w:rsidP="008F6529">
            <w:pPr>
              <w:rPr>
                <w:b/>
                <w:sz w:val="20"/>
              </w:rPr>
            </w:pPr>
            <w:r w:rsidRPr="00536240">
              <w:rPr>
                <w:b/>
                <w:sz w:val="20"/>
              </w:rPr>
              <w:t>Hubris is a quality that tragic heroes should possess, according to Aristotle, but what does it mean?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a) Fatal flaw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b) Reversal of fortune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c) Excessive pride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d) Good judgement</w:t>
            </w:r>
          </w:p>
        </w:tc>
      </w:tr>
    </w:tbl>
    <w:p w:rsidR="00B4379C" w:rsidRPr="00536240" w:rsidRDefault="00B4379C" w:rsidP="00B4379C">
      <w:pPr>
        <w:tabs>
          <w:tab w:val="left" w:pos="8074"/>
        </w:tabs>
        <w:spacing w:line="276" w:lineRule="auto"/>
        <w:rPr>
          <w:rFonts w:cs="Times New Roman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B4379C" w:rsidTr="008F6529">
        <w:tc>
          <w:tcPr>
            <w:tcW w:w="10042" w:type="dxa"/>
          </w:tcPr>
          <w:p w:rsidR="00B4379C" w:rsidRPr="00536240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Explore one of the</w:t>
            </w:r>
            <w:r w:rsidRPr="00536240">
              <w:rPr>
                <w:rFonts w:cs="Times New Roman"/>
                <w:b/>
                <w:sz w:val="28"/>
                <w:szCs w:val="28"/>
              </w:rPr>
              <w:t xml:space="preserve"> metaphors Macbeth u</w:t>
            </w:r>
            <w:r>
              <w:rPr>
                <w:rFonts w:cs="Times New Roman"/>
                <w:b/>
                <w:sz w:val="28"/>
                <w:szCs w:val="28"/>
              </w:rPr>
              <w:t>ses when talking about his wife.</w:t>
            </w: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</w:tc>
      </w:tr>
    </w:tbl>
    <w:p w:rsidR="006312F4" w:rsidRDefault="00B43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B4379C" w:rsidTr="008F6529">
        <w:tc>
          <w:tcPr>
            <w:tcW w:w="10042" w:type="dxa"/>
            <w:shd w:val="clear" w:color="auto" w:fill="000000" w:themeFill="text1"/>
          </w:tcPr>
          <w:p w:rsidR="00B4379C" w:rsidRDefault="00B4379C" w:rsidP="008F6529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="Times New Roman"/>
                <w:sz w:val="28"/>
                <w:szCs w:val="24"/>
                <w:lang w:val="en" w:eastAsia="en-GB"/>
              </w:rPr>
            </w:pPr>
            <w:r>
              <w:rPr>
                <w:rStyle w:val="heading11"/>
                <w:color w:val="FFFFFF" w:themeColor="background1"/>
                <w:sz w:val="40"/>
              </w:rPr>
              <w:t xml:space="preserve">Act 5, Scene 3: </w:t>
            </w:r>
            <w:proofErr w:type="spellStart"/>
            <w:r>
              <w:rPr>
                <w:rStyle w:val="heading11"/>
                <w:color w:val="FFFFFF" w:themeColor="background1"/>
                <w:sz w:val="40"/>
              </w:rPr>
              <w:t>Dunsinane</w:t>
            </w:r>
            <w:proofErr w:type="spellEnd"/>
            <w:r>
              <w:rPr>
                <w:rStyle w:val="heading11"/>
                <w:color w:val="FFFFFF" w:themeColor="background1"/>
                <w:sz w:val="40"/>
              </w:rPr>
              <w:t xml:space="preserve"> Castle</w:t>
            </w:r>
          </w:p>
        </w:tc>
      </w:tr>
      <w:tr w:rsidR="00B4379C" w:rsidTr="008F6529">
        <w:tc>
          <w:tcPr>
            <w:tcW w:w="10042" w:type="dxa"/>
          </w:tcPr>
          <w:p w:rsidR="00B4379C" w:rsidRPr="00536240" w:rsidRDefault="00B4379C" w:rsidP="008F6529">
            <w:pPr>
              <w:rPr>
                <w:b/>
                <w:sz w:val="20"/>
              </w:rPr>
            </w:pPr>
            <w:r w:rsidRPr="00536240">
              <w:rPr>
                <w:b/>
                <w:sz w:val="20"/>
              </w:rPr>
              <w:t>Macbeth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Bring me no more reports; let them fly all</w:t>
            </w:r>
            <w:proofErr w:type="gramStart"/>
            <w:r w:rsidRPr="00536240">
              <w:rPr>
                <w:sz w:val="20"/>
              </w:rPr>
              <w:t>:</w:t>
            </w:r>
            <w:proofErr w:type="gramEnd"/>
            <w:r w:rsidRPr="00536240">
              <w:rPr>
                <w:sz w:val="20"/>
              </w:rPr>
              <w:br/>
              <w:t xml:space="preserve">Till </w:t>
            </w:r>
            <w:proofErr w:type="spellStart"/>
            <w:r w:rsidRPr="00536240">
              <w:rPr>
                <w:sz w:val="20"/>
              </w:rPr>
              <w:t>Birnam</w:t>
            </w:r>
            <w:proofErr w:type="spellEnd"/>
            <w:r w:rsidRPr="00536240">
              <w:rPr>
                <w:sz w:val="20"/>
              </w:rPr>
              <w:t xml:space="preserve"> wood remove to </w:t>
            </w:r>
            <w:proofErr w:type="spellStart"/>
            <w:r w:rsidRPr="00536240">
              <w:rPr>
                <w:sz w:val="20"/>
              </w:rPr>
              <w:t>Dunsinane</w:t>
            </w:r>
            <w:proofErr w:type="spellEnd"/>
            <w:r w:rsidRPr="00536240">
              <w:rPr>
                <w:sz w:val="20"/>
              </w:rPr>
              <w:t>,</w:t>
            </w:r>
            <w:r w:rsidRPr="00536240">
              <w:rPr>
                <w:sz w:val="20"/>
              </w:rPr>
              <w:br/>
              <w:t>I cannot taint with fear. What's the boy Malcolm?</w:t>
            </w:r>
            <w:r w:rsidRPr="00536240">
              <w:rPr>
                <w:sz w:val="20"/>
              </w:rPr>
              <w:br/>
              <w:t>Was he not born of woman? The spirits that know</w:t>
            </w:r>
            <w:r w:rsidRPr="00536240">
              <w:rPr>
                <w:sz w:val="20"/>
              </w:rPr>
              <w:br/>
              <w:t>All mortal consequences have pronounced me thus:</w:t>
            </w:r>
            <w:r w:rsidRPr="00536240">
              <w:rPr>
                <w:sz w:val="20"/>
              </w:rPr>
              <w:br/>
              <w:t>'Fear not, Macbeth; no man that's born of woman</w:t>
            </w:r>
            <w:r w:rsidRPr="00536240">
              <w:rPr>
                <w:sz w:val="20"/>
              </w:rPr>
              <w:br/>
              <w:t xml:space="preserve">Shall </w:t>
            </w:r>
            <w:proofErr w:type="spellStart"/>
            <w:r w:rsidRPr="00536240">
              <w:rPr>
                <w:sz w:val="20"/>
              </w:rPr>
              <w:t>e'er</w:t>
            </w:r>
            <w:proofErr w:type="spellEnd"/>
            <w:r w:rsidRPr="00536240">
              <w:rPr>
                <w:sz w:val="20"/>
              </w:rPr>
              <w:t xml:space="preserve"> have power upon thee.' Then fly</w:t>
            </w:r>
            <w:proofErr w:type="gramStart"/>
            <w:r w:rsidRPr="00536240">
              <w:rPr>
                <w:sz w:val="20"/>
              </w:rPr>
              <w:t>,</w:t>
            </w:r>
            <w:proofErr w:type="gramEnd"/>
            <w:r w:rsidRPr="00536240">
              <w:rPr>
                <w:sz w:val="20"/>
              </w:rPr>
              <w:br/>
              <w:t>false thanes,</w:t>
            </w:r>
            <w:r w:rsidRPr="00536240">
              <w:rPr>
                <w:sz w:val="20"/>
              </w:rPr>
              <w:br/>
              <w:t>And mingle with the English epicures:</w:t>
            </w:r>
            <w:r w:rsidRPr="00536240">
              <w:rPr>
                <w:sz w:val="20"/>
              </w:rPr>
              <w:br/>
              <w:t>The mind I sway by and the heart I bear</w:t>
            </w:r>
            <w:r w:rsidRPr="00536240">
              <w:rPr>
                <w:sz w:val="20"/>
              </w:rPr>
              <w:br/>
              <w:t>Shall never sag with doubt nor shake with fear.</w:t>
            </w:r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536240">
              <w:rPr>
                <w:sz w:val="20"/>
              </w:rPr>
              <w:t xml:space="preserve">[…] 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How does your patient, doctor?</w:t>
            </w:r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536240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Doctor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Not so sick, my lord</w:t>
            </w:r>
            <w:proofErr w:type="gramStart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,</w:t>
            </w:r>
            <w:proofErr w:type="gramEnd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  <w:t>As she is troubled with thick coming fancies,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  <w:t>That keep her from her rest.</w:t>
            </w:r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536240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MACBETH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</w:t>
            </w:r>
          </w:p>
          <w:p w:rsidR="00B4379C" w:rsidRPr="00536240" w:rsidRDefault="00B4379C" w:rsidP="008F6529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Cure her of that.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  <w:t>Canst thou not minister to a mind diseased</w:t>
            </w:r>
            <w:proofErr w:type="gramStart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,</w:t>
            </w:r>
            <w:proofErr w:type="gramEnd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  <w:t>Pluck from the memory a rooted sorrow,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  <w:t>Raze out the written troubles of the brain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  <w:t>And with some sweet oblivious antidote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  <w:t xml:space="preserve">Cleanse the </w:t>
            </w:r>
            <w:proofErr w:type="spellStart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>stuff'd</w:t>
            </w:r>
            <w:proofErr w:type="spellEnd"/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bosom of that perilous stuff</w:t>
            </w:r>
            <w:r w:rsidRPr="00536240">
              <w:rPr>
                <w:rFonts w:eastAsia="Times New Roman" w:cs="Times New Roman"/>
                <w:color w:val="000000"/>
                <w:sz w:val="20"/>
                <w:lang w:eastAsia="en-GB"/>
              </w:rPr>
              <w:br/>
              <w:t>Which weighs upon the heart?</w:t>
            </w:r>
          </w:p>
        </w:tc>
      </w:tr>
    </w:tbl>
    <w:p w:rsidR="00B4379C" w:rsidRPr="00536240" w:rsidRDefault="00B4379C" w:rsidP="00B4379C">
      <w:pPr>
        <w:tabs>
          <w:tab w:val="left" w:pos="8074"/>
        </w:tabs>
        <w:spacing w:line="276" w:lineRule="auto"/>
        <w:rPr>
          <w:rFonts w:cs="Times New Roman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B4379C" w:rsidTr="008F6529">
        <w:tc>
          <w:tcPr>
            <w:tcW w:w="5021" w:type="dxa"/>
          </w:tcPr>
          <w:p w:rsidR="00B4379C" w:rsidRPr="00536240" w:rsidRDefault="00B4379C" w:rsidP="008F6529">
            <w:pPr>
              <w:rPr>
                <w:b/>
                <w:sz w:val="20"/>
              </w:rPr>
            </w:pPr>
            <w:r w:rsidRPr="00536240">
              <w:rPr>
                <w:b/>
                <w:sz w:val="20"/>
              </w:rPr>
              <w:t>Which of the following best describes Macbeth's tragic flaw (hamartia)?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a) Arrogance and conceit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b) A willingness to trust in sorcery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c) An unchecked desire for power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d) A tendency to act without thinking</w:t>
            </w:r>
          </w:p>
        </w:tc>
        <w:tc>
          <w:tcPr>
            <w:tcW w:w="5021" w:type="dxa"/>
          </w:tcPr>
          <w:p w:rsidR="00B4379C" w:rsidRPr="00536240" w:rsidRDefault="00B4379C" w:rsidP="008F6529">
            <w:pPr>
              <w:rPr>
                <w:b/>
                <w:sz w:val="20"/>
              </w:rPr>
            </w:pPr>
            <w:r w:rsidRPr="00536240">
              <w:rPr>
                <w:b/>
                <w:sz w:val="20"/>
              </w:rPr>
              <w:t>Hubris is a quality that tragic heroes should possess, according to Aristotle, but what does it mean?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a) Fatal flaw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b) Reversal of fortune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c) Excessive pride</w:t>
            </w:r>
          </w:p>
          <w:p w:rsidR="00B4379C" w:rsidRPr="00536240" w:rsidRDefault="00B4379C" w:rsidP="008F6529">
            <w:pPr>
              <w:rPr>
                <w:sz w:val="20"/>
              </w:rPr>
            </w:pPr>
            <w:r w:rsidRPr="00536240">
              <w:rPr>
                <w:sz w:val="20"/>
              </w:rPr>
              <w:t>d) Good judgement</w:t>
            </w:r>
          </w:p>
        </w:tc>
      </w:tr>
    </w:tbl>
    <w:p w:rsidR="00B4379C" w:rsidRPr="00536240" w:rsidRDefault="00B4379C" w:rsidP="00B4379C">
      <w:pPr>
        <w:tabs>
          <w:tab w:val="left" w:pos="8074"/>
        </w:tabs>
        <w:spacing w:line="276" w:lineRule="auto"/>
        <w:rPr>
          <w:rFonts w:cs="Times New Roman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B4379C" w:rsidTr="008F6529">
        <w:tc>
          <w:tcPr>
            <w:tcW w:w="10042" w:type="dxa"/>
          </w:tcPr>
          <w:p w:rsidR="00B4379C" w:rsidRPr="00536240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Explore one of the</w:t>
            </w:r>
            <w:r w:rsidRPr="00536240">
              <w:rPr>
                <w:rFonts w:cs="Times New Roman"/>
                <w:b/>
                <w:sz w:val="28"/>
                <w:szCs w:val="28"/>
              </w:rPr>
              <w:t xml:space="preserve"> metaphors Macbeth u</w:t>
            </w:r>
            <w:r>
              <w:rPr>
                <w:rFonts w:cs="Times New Roman"/>
                <w:b/>
                <w:sz w:val="28"/>
                <w:szCs w:val="28"/>
              </w:rPr>
              <w:t>ses when talking about his wife.</w:t>
            </w: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  <w:p w:rsidR="00B4379C" w:rsidRDefault="00B4379C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52"/>
                <w:szCs w:val="24"/>
              </w:rPr>
            </w:pPr>
          </w:p>
        </w:tc>
      </w:tr>
    </w:tbl>
    <w:p w:rsidR="00B4379C" w:rsidRDefault="00B4379C">
      <w:bookmarkStart w:id="11" w:name="_GoBack"/>
      <w:bookmarkEnd w:id="11"/>
    </w:p>
    <w:sectPr w:rsidR="00B4379C" w:rsidSect="00B4379C">
      <w:pgSz w:w="23814" w:h="16839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9C"/>
    <w:rsid w:val="00132AAB"/>
    <w:rsid w:val="00A33D8A"/>
    <w:rsid w:val="00B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6AE1B-EA82-43FF-AB11-C8B67B3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1">
    <w:name w:val="heading11"/>
    <w:basedOn w:val="DefaultParagraphFont"/>
    <w:rsid w:val="00B4379C"/>
    <w:rPr>
      <w:rFonts w:ascii="Verdana" w:hAnsi="Verdana" w:hint="default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2016-12-23T22:05:00Z</dcterms:created>
  <dcterms:modified xsi:type="dcterms:W3CDTF">2016-12-23T22:08:00Z</dcterms:modified>
</cp:coreProperties>
</file>